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05CB1" w14:textId="77777777" w:rsidR="003059B4" w:rsidRPr="00921EE0" w:rsidRDefault="003059B4" w:rsidP="00A71C9A">
      <w:pPr>
        <w:spacing w:after="0" w:line="300" w:lineRule="auto"/>
        <w:ind w:right="-424" w:firstLine="810"/>
        <w:jc w:val="center"/>
        <w:rPr>
          <w:rFonts w:ascii="Trebuchet MS" w:hAnsi="Trebuchet MS" w:cs="Arial"/>
          <w:b/>
          <w:bCs/>
          <w:lang w:val="en-US"/>
        </w:rPr>
      </w:pPr>
    </w:p>
    <w:p w14:paraId="1E5A2CC0" w14:textId="77777777" w:rsidR="002130DF" w:rsidRPr="00921EE0" w:rsidRDefault="002130DF" w:rsidP="00A71C9A">
      <w:pPr>
        <w:spacing w:after="0" w:line="300" w:lineRule="auto"/>
        <w:ind w:right="-424" w:firstLine="810"/>
        <w:jc w:val="center"/>
        <w:rPr>
          <w:rFonts w:ascii="Trebuchet MS" w:hAnsi="Trebuchet MS" w:cs="Arial"/>
          <w:b/>
          <w:bCs/>
          <w:lang w:val="en-US"/>
        </w:rPr>
      </w:pPr>
    </w:p>
    <w:p w14:paraId="2A8B751A" w14:textId="068EF13A" w:rsidR="00EC04DD" w:rsidRPr="00921EE0" w:rsidRDefault="00C27F22" w:rsidP="00C27F22">
      <w:pPr>
        <w:spacing w:after="0" w:line="300" w:lineRule="auto"/>
        <w:ind w:right="-424" w:firstLine="810"/>
        <w:rPr>
          <w:rFonts w:ascii="Trebuchet MS" w:hAnsi="Trebuchet MS" w:cs="Arial"/>
          <w:b/>
          <w:bCs/>
          <w:lang w:val="en-US"/>
        </w:rPr>
      </w:pPr>
      <w:r w:rsidRPr="00921EE0">
        <w:rPr>
          <w:rFonts w:ascii="Trebuchet MS" w:hAnsi="Trebuchet MS" w:cs="Arial"/>
          <w:b/>
          <w:bCs/>
          <w:lang w:val="en-US"/>
        </w:rPr>
        <w:t xml:space="preserve">                                                  </w:t>
      </w:r>
      <w:r w:rsidR="00EC04DD" w:rsidRPr="00921EE0">
        <w:rPr>
          <w:rFonts w:ascii="Trebuchet MS" w:hAnsi="Trebuchet MS" w:cs="Arial"/>
          <w:b/>
          <w:bCs/>
          <w:lang w:val="en-US"/>
        </w:rPr>
        <w:t>INFORMARE DE PRESĂ</w:t>
      </w:r>
    </w:p>
    <w:p w14:paraId="4084968C" w14:textId="77777777" w:rsidR="004E724A" w:rsidRPr="00921EE0" w:rsidRDefault="004E724A" w:rsidP="004E724A">
      <w:pPr>
        <w:shd w:val="clear" w:color="auto" w:fill="FFFFFF"/>
        <w:spacing w:line="240" w:lineRule="auto"/>
        <w:rPr>
          <w:rFonts w:ascii="Trebuchet MS" w:hAnsi="Trebuchet MS" w:cs="Helvetica"/>
          <w:b/>
          <w:bCs/>
          <w:color w:val="1C1E21"/>
          <w:lang w:val="en-US"/>
        </w:rPr>
      </w:pPr>
    </w:p>
    <w:p w14:paraId="4F277BB7" w14:textId="77777777" w:rsidR="00C27F22" w:rsidRPr="00921EE0" w:rsidRDefault="00C27F22" w:rsidP="00C27F22">
      <w:pPr>
        <w:spacing w:line="276" w:lineRule="auto"/>
        <w:jc w:val="both"/>
        <w:rPr>
          <w:rFonts w:ascii="Trebuchet MS" w:hAnsi="Trebuchet MS" w:cs="Arial"/>
          <w:i/>
        </w:rPr>
      </w:pPr>
      <w:r w:rsidRPr="00921EE0">
        <w:rPr>
          <w:rFonts w:ascii="Trebuchet MS" w:hAnsi="Trebuchet MS" w:cs="Arial"/>
        </w:rPr>
        <w:t>Administrația Bazinală de Apă Someș-Tisa anunță demararea lucrărilor la obiectivul de investiții</w:t>
      </w:r>
      <w:r w:rsidRPr="00921EE0">
        <w:rPr>
          <w:rFonts w:ascii="Trebuchet MS" w:hAnsi="Trebuchet MS" w:cs="Arial"/>
          <w:i/>
        </w:rPr>
        <w:t xml:space="preserve"> ”Îmbunătățirea condițiilor de funcționare în siguranță a acumulării nepermanente Cuceu, județul Sălaj”.</w:t>
      </w:r>
    </w:p>
    <w:p w14:paraId="44E79554" w14:textId="00176C49" w:rsidR="00D331ED" w:rsidRPr="00921EE0" w:rsidRDefault="00D331ED" w:rsidP="00C27F22">
      <w:pPr>
        <w:spacing w:line="276" w:lineRule="auto"/>
        <w:jc w:val="both"/>
        <w:rPr>
          <w:rFonts w:ascii="Trebuchet MS" w:hAnsi="Trebuchet MS" w:cs="Arial"/>
        </w:rPr>
      </w:pPr>
      <w:r w:rsidRPr="00921EE0">
        <w:rPr>
          <w:rFonts w:ascii="Trebuchet MS" w:hAnsi="Trebuchet MS" w:cs="Arial"/>
        </w:rPr>
        <w:t>Valoarea</w:t>
      </w:r>
      <w:r w:rsidR="004D15D6">
        <w:rPr>
          <w:rFonts w:ascii="Trebuchet MS" w:hAnsi="Trebuchet MS" w:cs="Arial"/>
        </w:rPr>
        <w:t xml:space="preserve"> </w:t>
      </w:r>
      <w:r w:rsidR="004D15D6" w:rsidRPr="00921EE0">
        <w:rPr>
          <w:rFonts w:ascii="Trebuchet MS" w:hAnsi="Trebuchet MS" w:cs="Arial"/>
        </w:rPr>
        <w:t>lucrări</w:t>
      </w:r>
      <w:r w:rsidR="004D15D6">
        <w:rPr>
          <w:rFonts w:ascii="Trebuchet MS" w:hAnsi="Trebuchet MS" w:cs="Arial"/>
        </w:rPr>
        <w:t>lor</w:t>
      </w:r>
      <w:r w:rsidR="004D15D6" w:rsidRPr="00921EE0">
        <w:rPr>
          <w:rFonts w:ascii="Trebuchet MS" w:hAnsi="Trebuchet MS" w:cs="Arial"/>
        </w:rPr>
        <w:t xml:space="preserve"> de construcții</w:t>
      </w:r>
      <w:r w:rsidR="004D15D6" w:rsidRPr="00921EE0">
        <w:rPr>
          <w:rFonts w:ascii="Trebuchet MS" w:hAnsi="Trebuchet MS" w:cs="Arial"/>
        </w:rPr>
        <w:noBreakHyphen/>
        <w:t>montaj</w:t>
      </w:r>
      <w:r w:rsidRPr="00921EE0">
        <w:rPr>
          <w:rFonts w:ascii="Trebuchet MS" w:hAnsi="Trebuchet MS" w:cs="Arial"/>
        </w:rPr>
        <w:t xml:space="preserve"> </w:t>
      </w:r>
      <w:r w:rsidR="004D15D6">
        <w:rPr>
          <w:rFonts w:ascii="Trebuchet MS" w:hAnsi="Trebuchet MS" w:cs="Arial"/>
        </w:rPr>
        <w:t xml:space="preserve">este de </w:t>
      </w:r>
      <w:r w:rsidR="004D15D6">
        <w:rPr>
          <w:rFonts w:ascii="Trebuchet MS" w:hAnsi="Trebuchet MS" w:cs="Arial"/>
          <w:bCs/>
        </w:rPr>
        <w:t>17.793.589</w:t>
      </w:r>
      <w:r w:rsidRPr="00921EE0">
        <w:rPr>
          <w:rFonts w:ascii="Trebuchet MS" w:hAnsi="Trebuchet MS" w:cs="Arial"/>
          <w:bCs/>
        </w:rPr>
        <w:t xml:space="preserve"> lei </w:t>
      </w:r>
      <w:r w:rsidR="004D15D6">
        <w:rPr>
          <w:rFonts w:ascii="Trebuchet MS" w:hAnsi="Trebuchet MS" w:cs="Arial"/>
          <w:bCs/>
        </w:rPr>
        <w:t>(TVA inclus)</w:t>
      </w:r>
      <w:r w:rsidR="004D15D6">
        <w:rPr>
          <w:rFonts w:ascii="Trebuchet MS" w:hAnsi="Trebuchet MS" w:cs="Arial"/>
        </w:rPr>
        <w:t xml:space="preserve">, </w:t>
      </w:r>
      <w:r w:rsidRPr="00921EE0">
        <w:rPr>
          <w:rFonts w:ascii="Trebuchet MS" w:hAnsi="Trebuchet MS" w:cs="Arial"/>
        </w:rPr>
        <w:t xml:space="preserve">finanțate din </w:t>
      </w:r>
      <w:r w:rsidRPr="00921EE0">
        <w:rPr>
          <w:rFonts w:ascii="Trebuchet MS" w:hAnsi="Trebuchet MS" w:cs="Arial"/>
          <w:bCs/>
        </w:rPr>
        <w:t>bugetul de stat, prin bugetul Ministerului Mediului, Apelor și Pădurilor</w:t>
      </w:r>
      <w:r w:rsidR="002A01FA">
        <w:rPr>
          <w:rFonts w:ascii="Trebuchet MS" w:hAnsi="Trebuchet MS" w:cs="Arial"/>
        </w:rPr>
        <w:t xml:space="preserve">, </w:t>
      </w:r>
      <w:bookmarkStart w:id="0" w:name="_GoBack"/>
      <w:bookmarkEnd w:id="0"/>
      <w:r w:rsidRPr="00921EE0">
        <w:rPr>
          <w:rFonts w:ascii="Trebuchet MS" w:hAnsi="Trebuchet MS" w:cs="Arial"/>
        </w:rPr>
        <w:t xml:space="preserve">precum și din </w:t>
      </w:r>
      <w:r w:rsidRPr="00921EE0">
        <w:rPr>
          <w:rFonts w:ascii="Trebuchet MS" w:hAnsi="Trebuchet MS" w:cs="Arial"/>
          <w:bCs/>
        </w:rPr>
        <w:t>surse proprii ale Administrației Naționale „Apele Române”</w:t>
      </w:r>
      <w:r w:rsidRPr="00921EE0">
        <w:rPr>
          <w:rFonts w:ascii="Trebuchet MS" w:hAnsi="Trebuchet MS" w:cs="Arial"/>
        </w:rPr>
        <w:t>.</w:t>
      </w:r>
    </w:p>
    <w:p w14:paraId="0506CFCA" w14:textId="77777777" w:rsidR="00C27F22" w:rsidRPr="00921EE0" w:rsidRDefault="00C27F22" w:rsidP="00C27F22">
      <w:pPr>
        <w:spacing w:line="276" w:lineRule="auto"/>
        <w:jc w:val="both"/>
        <w:rPr>
          <w:rFonts w:ascii="Trebuchet MS" w:hAnsi="Trebuchet MS" w:cs="Arial"/>
        </w:rPr>
      </w:pPr>
      <w:r w:rsidRPr="00921EE0">
        <w:rPr>
          <w:rFonts w:ascii="Trebuchet MS" w:hAnsi="Trebuchet MS" w:cs="Arial"/>
        </w:rPr>
        <w:t>Principalele lucrări vizează:</w:t>
      </w:r>
    </w:p>
    <w:p w14:paraId="142F002D" w14:textId="6048408D" w:rsidR="00C27F22" w:rsidRPr="00921EE0" w:rsidRDefault="00492D35" w:rsidP="001E2F48">
      <w:pPr>
        <w:pStyle w:val="ListParagraph"/>
        <w:numPr>
          <w:ilvl w:val="0"/>
          <w:numId w:val="16"/>
        </w:numPr>
        <w:spacing w:after="120" w:line="276" w:lineRule="auto"/>
        <w:jc w:val="both"/>
        <w:rPr>
          <w:rFonts w:ascii="Trebuchet MS" w:hAnsi="Trebuchet MS" w:cs="Arial"/>
        </w:rPr>
      </w:pPr>
      <w:r>
        <w:rPr>
          <w:rFonts w:ascii="Trebuchet MS" w:hAnsi="Trebuchet MS" w:cs="Arial"/>
        </w:rPr>
        <w:t>l</w:t>
      </w:r>
      <w:r w:rsidR="00C27F22" w:rsidRPr="00921EE0">
        <w:rPr>
          <w:rFonts w:ascii="Trebuchet MS" w:hAnsi="Trebuchet MS" w:cs="Arial"/>
        </w:rPr>
        <w:t xml:space="preserve">ucrări care se realizează în cuveta lacului de acumulare: </w:t>
      </w:r>
      <w:r w:rsidR="00D331ED" w:rsidRPr="00921EE0">
        <w:rPr>
          <w:rFonts w:ascii="Trebuchet MS" w:hAnsi="Trebuchet MS"/>
        </w:rPr>
        <w:t>reabilitarea digului de pe malul drept, decolmatarea și igienizarea cuvetei lacului, decolmatarea și recalibrarea albiei râului Apa Sărată, precum și realizarea de praguri pentru reținerea plutitorilor amonte de golirile de fund, pentru debitele mici</w:t>
      </w:r>
      <w:r w:rsidR="0067276C" w:rsidRPr="00921EE0">
        <w:rPr>
          <w:rFonts w:ascii="Trebuchet MS" w:hAnsi="Trebuchet MS" w:cs="Arial"/>
        </w:rPr>
        <w:t>;</w:t>
      </w:r>
    </w:p>
    <w:p w14:paraId="5F56E3EB" w14:textId="327E1CA8" w:rsidR="00C27F22" w:rsidRPr="00921EE0" w:rsidRDefault="00492D35" w:rsidP="00C27F22">
      <w:pPr>
        <w:pStyle w:val="ListParagraph"/>
        <w:numPr>
          <w:ilvl w:val="0"/>
          <w:numId w:val="12"/>
        </w:numPr>
        <w:spacing w:after="120" w:line="276" w:lineRule="auto"/>
        <w:jc w:val="both"/>
        <w:rPr>
          <w:rFonts w:ascii="Trebuchet MS" w:hAnsi="Trebuchet MS" w:cs="Arial"/>
        </w:rPr>
      </w:pPr>
      <w:r>
        <w:rPr>
          <w:rFonts w:ascii="Trebuchet MS" w:hAnsi="Trebuchet MS" w:cs="Arial"/>
        </w:rPr>
        <w:t>demolare</w:t>
      </w:r>
      <w:r w:rsidR="00C27F22" w:rsidRPr="00921EE0">
        <w:rPr>
          <w:rFonts w:ascii="Trebuchet MS" w:hAnsi="Trebuchet MS" w:cs="Arial"/>
        </w:rPr>
        <w:t>a turnului de manevră și a golirii de fund;</w:t>
      </w:r>
    </w:p>
    <w:p w14:paraId="6294F51D" w14:textId="25F2F389" w:rsidR="00C27F22" w:rsidRPr="00921EE0" w:rsidRDefault="00492D35" w:rsidP="00C27F22">
      <w:pPr>
        <w:numPr>
          <w:ilvl w:val="1"/>
          <w:numId w:val="13"/>
        </w:numPr>
        <w:spacing w:after="120" w:line="276" w:lineRule="auto"/>
        <w:ind w:left="720"/>
        <w:jc w:val="both"/>
        <w:rPr>
          <w:rFonts w:ascii="Trebuchet MS" w:hAnsi="Trebuchet MS" w:cs="Arial"/>
        </w:rPr>
      </w:pPr>
      <w:r>
        <w:rPr>
          <w:rFonts w:ascii="Trebuchet MS" w:hAnsi="Trebuchet MS" w:cs="Arial"/>
        </w:rPr>
        <w:t>reabilitare</w:t>
      </w:r>
      <w:r w:rsidR="00C27F22" w:rsidRPr="00921EE0">
        <w:rPr>
          <w:rFonts w:ascii="Trebuchet MS" w:hAnsi="Trebuchet MS" w:cs="Arial"/>
        </w:rPr>
        <w:t>a deversorului de ape mari și a canalului de evacuare;</w:t>
      </w:r>
    </w:p>
    <w:p w14:paraId="078C4DFA" w14:textId="779C23C1" w:rsidR="00C27F22" w:rsidRPr="00921EE0" w:rsidRDefault="00492D35" w:rsidP="00C27F22">
      <w:pPr>
        <w:numPr>
          <w:ilvl w:val="1"/>
          <w:numId w:val="13"/>
        </w:numPr>
        <w:spacing w:after="120" w:line="276" w:lineRule="auto"/>
        <w:ind w:left="720"/>
        <w:jc w:val="both"/>
        <w:rPr>
          <w:rFonts w:ascii="Trebuchet MS" w:hAnsi="Trebuchet MS" w:cs="Arial"/>
        </w:rPr>
      </w:pPr>
      <w:r>
        <w:rPr>
          <w:rFonts w:ascii="Trebuchet MS" w:hAnsi="Trebuchet MS" w:cs="Arial"/>
        </w:rPr>
        <w:t>stabilizare</w:t>
      </w:r>
      <w:r w:rsidR="00C27F22" w:rsidRPr="00921EE0">
        <w:rPr>
          <w:rFonts w:ascii="Trebuchet MS" w:hAnsi="Trebuchet MS" w:cs="Arial"/>
        </w:rPr>
        <w:t>a versantului mal</w:t>
      </w:r>
      <w:r w:rsidR="00D331ED" w:rsidRPr="00921EE0">
        <w:rPr>
          <w:rFonts w:ascii="Trebuchet MS" w:hAnsi="Trebuchet MS" w:cs="Arial"/>
        </w:rPr>
        <w:t>ului</w:t>
      </w:r>
      <w:r w:rsidR="00C27F22" w:rsidRPr="00921EE0">
        <w:rPr>
          <w:rFonts w:ascii="Trebuchet MS" w:hAnsi="Trebuchet MS" w:cs="Arial"/>
        </w:rPr>
        <w:t xml:space="preserve"> stâng al acumulării și refacerea canalelor colectoare;</w:t>
      </w:r>
    </w:p>
    <w:p w14:paraId="2C982DA3" w14:textId="7BCD8E92" w:rsidR="00C27F22" w:rsidRPr="00921EE0" w:rsidRDefault="00492D35" w:rsidP="00C27F22">
      <w:pPr>
        <w:numPr>
          <w:ilvl w:val="1"/>
          <w:numId w:val="13"/>
        </w:numPr>
        <w:spacing w:after="120" w:line="276" w:lineRule="auto"/>
        <w:ind w:left="720"/>
        <w:jc w:val="both"/>
        <w:rPr>
          <w:rFonts w:ascii="Trebuchet MS" w:hAnsi="Trebuchet MS" w:cs="Arial"/>
        </w:rPr>
      </w:pPr>
      <w:r>
        <w:rPr>
          <w:rFonts w:ascii="Trebuchet MS" w:hAnsi="Trebuchet MS" w:cs="Arial"/>
        </w:rPr>
        <w:t>m</w:t>
      </w:r>
      <w:r w:rsidR="00C27F22" w:rsidRPr="00921EE0">
        <w:rPr>
          <w:rFonts w:ascii="Trebuchet MS" w:hAnsi="Trebuchet MS" w:cs="Arial"/>
        </w:rPr>
        <w:t>odernizarea și completarea sistemului AMC</w:t>
      </w:r>
      <w:r w:rsidR="00D331ED" w:rsidRPr="00921EE0">
        <w:rPr>
          <w:rFonts w:ascii="Trebuchet MS" w:hAnsi="Trebuchet MS" w:cs="Arial"/>
        </w:rPr>
        <w:t>;</w:t>
      </w:r>
    </w:p>
    <w:p w14:paraId="2B4DF325" w14:textId="0AE9C824" w:rsidR="00C27F22" w:rsidRPr="00921EE0" w:rsidRDefault="00492D35" w:rsidP="00C27F22">
      <w:pPr>
        <w:numPr>
          <w:ilvl w:val="1"/>
          <w:numId w:val="15"/>
        </w:numPr>
        <w:tabs>
          <w:tab w:val="left" w:pos="720"/>
        </w:tabs>
        <w:spacing w:after="120" w:line="276" w:lineRule="auto"/>
        <w:ind w:left="720"/>
        <w:jc w:val="both"/>
        <w:rPr>
          <w:rFonts w:ascii="Trebuchet MS" w:hAnsi="Trebuchet MS" w:cs="Arial"/>
        </w:rPr>
      </w:pPr>
      <w:r>
        <w:rPr>
          <w:rFonts w:ascii="Trebuchet MS" w:hAnsi="Trebuchet MS" w:cs="Arial"/>
        </w:rPr>
        <w:t>a</w:t>
      </w:r>
      <w:r w:rsidR="00C27F22" w:rsidRPr="00921EE0">
        <w:rPr>
          <w:rFonts w:ascii="Trebuchet MS" w:hAnsi="Trebuchet MS" w:cs="Arial"/>
        </w:rPr>
        <w:t>menajarea unei zone umede.</w:t>
      </w:r>
    </w:p>
    <w:p w14:paraId="5FBCE1DD" w14:textId="77777777" w:rsidR="00F37247" w:rsidRDefault="00F37247" w:rsidP="00F37247">
      <w:pPr>
        <w:tabs>
          <w:tab w:val="left" w:pos="720"/>
        </w:tabs>
        <w:spacing w:after="120" w:line="276" w:lineRule="auto"/>
        <w:jc w:val="both"/>
        <w:rPr>
          <w:rFonts w:ascii="Trebuchet MS" w:hAnsi="Trebuchet MS" w:cs="Arial"/>
        </w:rPr>
      </w:pPr>
    </w:p>
    <w:p w14:paraId="71F0B17E" w14:textId="646281BC" w:rsidR="008A4D6B" w:rsidRPr="00921EE0" w:rsidRDefault="008A4D6B" w:rsidP="008A4D6B">
      <w:pPr>
        <w:tabs>
          <w:tab w:val="left" w:pos="720"/>
        </w:tabs>
        <w:spacing w:after="120" w:line="276" w:lineRule="auto"/>
        <w:jc w:val="both"/>
        <w:rPr>
          <w:rFonts w:ascii="Trebuchet MS" w:hAnsi="Trebuchet MS" w:cs="Arial"/>
        </w:rPr>
      </w:pPr>
      <w:r w:rsidRPr="00921EE0">
        <w:rPr>
          <w:rFonts w:ascii="Trebuchet MS" w:hAnsi="Trebuchet MS" w:cs="Arial"/>
        </w:rPr>
        <w:t xml:space="preserve">Funcțiunea acumulării este </w:t>
      </w:r>
      <w:r w:rsidRPr="00921EE0">
        <w:rPr>
          <w:rFonts w:ascii="Trebuchet MS" w:hAnsi="Trebuchet MS" w:cs="Arial"/>
          <w:bCs/>
        </w:rPr>
        <w:t>apărarea împotriva inundațiilor</w:t>
      </w:r>
      <w:r>
        <w:rPr>
          <w:rFonts w:ascii="Trebuchet MS" w:hAnsi="Trebuchet MS" w:cs="Arial"/>
          <w:bCs/>
        </w:rPr>
        <w:t xml:space="preserve"> a populației (</w:t>
      </w:r>
      <w:r w:rsidR="00EC2D4F">
        <w:rPr>
          <w:rFonts w:ascii="Trebuchet MS" w:hAnsi="Trebuchet MS" w:cs="Arial"/>
          <w:bCs/>
        </w:rPr>
        <w:t xml:space="preserve">beneficiari direcți: </w:t>
      </w:r>
      <w:r w:rsidR="00EC2D4F" w:rsidRPr="00EC2D4F">
        <w:rPr>
          <w:rFonts w:ascii="Calibri" w:eastAsia="Times New Roman" w:hAnsi="Calibri" w:cs="Calibri"/>
          <w:color w:val="000000"/>
          <w:sz w:val="24"/>
          <w:szCs w:val="24"/>
          <w:lang w:val="en-US"/>
          <w14:ligatures w14:val="none"/>
        </w:rPr>
        <w:t xml:space="preserve">1.165 </w:t>
      </w:r>
      <w:r w:rsidRPr="008A4D6B">
        <w:rPr>
          <w:rFonts w:ascii="Trebuchet MS" w:hAnsi="Trebuchet MS" w:cs="Arial"/>
          <w:bCs/>
        </w:rPr>
        <w:t>de locuitori</w:t>
      </w:r>
      <w:r w:rsidR="00EC2D4F">
        <w:rPr>
          <w:rFonts w:ascii="Trebuchet MS" w:hAnsi="Trebuchet MS" w:cs="Arial"/>
          <w:bCs/>
        </w:rPr>
        <w:t xml:space="preserve">, iar </w:t>
      </w:r>
      <w:r w:rsidR="00EC2D4F">
        <w:rPr>
          <w:rFonts w:ascii="Trebuchet MS" w:hAnsi="Trebuchet MS" w:cs="Arial"/>
          <w:bCs/>
        </w:rPr>
        <w:t xml:space="preserve">beneficiari </w:t>
      </w:r>
      <w:r w:rsidR="00EC2D4F">
        <w:rPr>
          <w:rFonts w:ascii="Trebuchet MS" w:hAnsi="Trebuchet MS" w:cs="Arial"/>
          <w:bCs/>
        </w:rPr>
        <w:t>in</w:t>
      </w:r>
      <w:r w:rsidR="00EC2D4F">
        <w:rPr>
          <w:rFonts w:ascii="Trebuchet MS" w:hAnsi="Trebuchet MS" w:cs="Arial"/>
          <w:bCs/>
        </w:rPr>
        <w:t>direcți:</w:t>
      </w:r>
      <w:r w:rsidR="00EC2D4F">
        <w:rPr>
          <w:rFonts w:ascii="Trebuchet MS" w:hAnsi="Trebuchet MS" w:cs="Arial"/>
          <w:bCs/>
        </w:rPr>
        <w:t xml:space="preserve"> </w:t>
      </w:r>
      <w:r w:rsidR="00EC2D4F" w:rsidRPr="00EC2D4F">
        <w:rPr>
          <w:rFonts w:ascii="Calibri" w:eastAsia="Times New Roman" w:hAnsi="Calibri" w:cs="Calibri"/>
          <w:color w:val="000000"/>
          <w:sz w:val="24"/>
          <w:szCs w:val="24"/>
          <w:lang w:val="en-US"/>
          <w14:ligatures w14:val="none"/>
        </w:rPr>
        <w:t xml:space="preserve">10.198 </w:t>
      </w:r>
      <w:r w:rsidR="00EC2D4F" w:rsidRPr="008A4D6B">
        <w:rPr>
          <w:rFonts w:ascii="Trebuchet MS" w:hAnsi="Trebuchet MS" w:cs="Arial"/>
          <w:bCs/>
        </w:rPr>
        <w:t>de locuitori</w:t>
      </w:r>
      <w:r w:rsidRPr="008A4D6B">
        <w:rPr>
          <w:rFonts w:ascii="Trebuchet MS" w:hAnsi="Trebuchet MS" w:cs="Arial"/>
          <w:bCs/>
        </w:rPr>
        <w:t>)</w:t>
      </w:r>
      <w:r>
        <w:rPr>
          <w:rFonts w:ascii="Trebuchet MS" w:hAnsi="Trebuchet MS" w:cs="Arial"/>
          <w:bCs/>
        </w:rPr>
        <w:t xml:space="preserve"> și a obiectivelor socio-economice</w:t>
      </w:r>
      <w:r w:rsidRPr="008A4D6B">
        <w:rPr>
          <w:rFonts w:ascii="Trebuchet MS" w:hAnsi="Trebuchet MS" w:cs="Arial"/>
          <w:bCs/>
        </w:rPr>
        <w:t xml:space="preserve">, prin </w:t>
      </w:r>
      <w:r w:rsidRPr="00921EE0">
        <w:rPr>
          <w:rFonts w:ascii="Trebuchet MS" w:hAnsi="Trebuchet MS" w:cs="Arial"/>
          <w:bCs/>
        </w:rPr>
        <w:t>atenuarea undelor de viitură</w:t>
      </w:r>
      <w:r w:rsidRPr="008A4D6B">
        <w:rPr>
          <w:rFonts w:ascii="Trebuchet MS" w:hAnsi="Trebuchet MS" w:cs="Arial"/>
          <w:bCs/>
        </w:rPr>
        <w:t>.</w:t>
      </w:r>
    </w:p>
    <w:p w14:paraId="7B4007A9" w14:textId="7EF526FD" w:rsidR="008A4D6B" w:rsidRDefault="00F37247" w:rsidP="00F37247">
      <w:pPr>
        <w:tabs>
          <w:tab w:val="left" w:pos="720"/>
        </w:tabs>
        <w:spacing w:after="120" w:line="276" w:lineRule="auto"/>
        <w:jc w:val="both"/>
        <w:rPr>
          <w:rFonts w:ascii="Trebuchet MS" w:hAnsi="Trebuchet MS" w:cs="Arial"/>
        </w:rPr>
      </w:pPr>
      <w:r w:rsidRPr="00921EE0">
        <w:rPr>
          <w:rFonts w:ascii="Trebuchet MS" w:hAnsi="Trebuchet MS" w:cs="Arial"/>
        </w:rPr>
        <w:t xml:space="preserve">Acumularea Cuceu a fost executată în perioada </w:t>
      </w:r>
      <w:r w:rsidRPr="00921EE0">
        <w:rPr>
          <w:rFonts w:ascii="Trebuchet MS" w:hAnsi="Trebuchet MS" w:cs="Arial"/>
          <w:bCs/>
        </w:rPr>
        <w:t>1982–1984</w:t>
      </w:r>
      <w:r w:rsidRPr="00921EE0">
        <w:rPr>
          <w:rFonts w:ascii="Trebuchet MS" w:hAnsi="Trebuchet MS" w:cs="Arial"/>
        </w:rPr>
        <w:t xml:space="preserve"> și pusă în funcțiune în anul </w:t>
      </w:r>
      <w:r w:rsidRPr="00921EE0">
        <w:rPr>
          <w:rFonts w:ascii="Trebuchet MS" w:hAnsi="Trebuchet MS" w:cs="Arial"/>
          <w:bCs/>
        </w:rPr>
        <w:t>1984</w:t>
      </w:r>
      <w:r w:rsidRPr="00921EE0">
        <w:rPr>
          <w:rFonts w:ascii="Trebuchet MS" w:hAnsi="Trebuchet MS" w:cs="Arial"/>
        </w:rPr>
        <w:t xml:space="preserve">. Este o acumulare </w:t>
      </w:r>
      <w:r w:rsidRPr="00921EE0">
        <w:rPr>
          <w:rFonts w:ascii="Trebuchet MS" w:hAnsi="Trebuchet MS" w:cs="Arial"/>
          <w:bCs/>
        </w:rPr>
        <w:t>nepermanentă</w:t>
      </w:r>
      <w:r w:rsidRPr="00921EE0">
        <w:rPr>
          <w:rFonts w:ascii="Trebuchet MS" w:hAnsi="Trebuchet MS" w:cs="Arial"/>
        </w:rPr>
        <w:t>,</w:t>
      </w:r>
      <w:r w:rsidR="008A4D6B">
        <w:rPr>
          <w:rFonts w:ascii="Trebuchet MS" w:hAnsi="Trebuchet MS" w:cs="Arial"/>
        </w:rPr>
        <w:t xml:space="preserve"> </w:t>
      </w:r>
      <w:r w:rsidR="008A4D6B" w:rsidRPr="00921EE0">
        <w:rPr>
          <w:rFonts w:ascii="Trebuchet MS" w:hAnsi="Trebuchet MS"/>
        </w:rPr>
        <w:t>amplasată pe râul Apa Sărată, la aproximativ 4 k</w:t>
      </w:r>
      <w:r w:rsidR="00153B8A">
        <w:rPr>
          <w:rFonts w:ascii="Trebuchet MS" w:hAnsi="Trebuchet MS"/>
        </w:rPr>
        <w:t>ilometri</w:t>
      </w:r>
      <w:r w:rsidR="008A4D6B" w:rsidRPr="00921EE0">
        <w:rPr>
          <w:rFonts w:ascii="Trebuchet MS" w:hAnsi="Trebuchet MS"/>
        </w:rPr>
        <w:t xml:space="preserve"> amonte de orașul Jibou, județul Sălaj</w:t>
      </w:r>
      <w:r w:rsidR="008A4D6B">
        <w:rPr>
          <w:rFonts w:ascii="Trebuchet MS" w:hAnsi="Trebuchet MS"/>
        </w:rPr>
        <w:t>,</w:t>
      </w:r>
      <w:r w:rsidRPr="00921EE0">
        <w:rPr>
          <w:rFonts w:ascii="Trebuchet MS" w:hAnsi="Trebuchet MS" w:cs="Arial"/>
        </w:rPr>
        <w:t xml:space="preserve"> având </w:t>
      </w:r>
      <w:r w:rsidR="008A4D6B">
        <w:rPr>
          <w:rFonts w:ascii="Trebuchet MS" w:hAnsi="Trebuchet MS" w:cs="Arial"/>
          <w:bCs/>
        </w:rPr>
        <w:t>înălțimea maximă de 10 metri</w:t>
      </w:r>
      <w:r w:rsidRPr="00921EE0">
        <w:rPr>
          <w:rFonts w:ascii="Trebuchet MS" w:hAnsi="Trebuchet MS" w:cs="Arial"/>
        </w:rPr>
        <w:t xml:space="preserve"> și un </w:t>
      </w:r>
      <w:r w:rsidRPr="00921EE0">
        <w:rPr>
          <w:rFonts w:ascii="Trebuchet MS" w:hAnsi="Trebuchet MS" w:cs="Arial"/>
          <w:bCs/>
        </w:rPr>
        <w:t xml:space="preserve">volum </w:t>
      </w:r>
      <w:r w:rsidR="00EC2D4F">
        <w:rPr>
          <w:rFonts w:ascii="Trebuchet MS" w:hAnsi="Trebuchet MS" w:cs="Arial"/>
          <w:bCs/>
        </w:rPr>
        <w:t xml:space="preserve">total de 700.000 </w:t>
      </w:r>
      <w:r w:rsidRPr="00921EE0">
        <w:rPr>
          <w:rFonts w:ascii="Trebuchet MS" w:hAnsi="Trebuchet MS" w:cs="Arial"/>
          <w:bCs/>
        </w:rPr>
        <w:t>de metri cubi</w:t>
      </w:r>
      <w:r w:rsidRPr="00921EE0">
        <w:rPr>
          <w:rFonts w:ascii="Trebuchet MS" w:hAnsi="Trebuchet MS" w:cs="Arial"/>
        </w:rPr>
        <w:t xml:space="preserve">. </w:t>
      </w:r>
    </w:p>
    <w:p w14:paraId="3BF1BC54" w14:textId="58382860" w:rsidR="00B428CA" w:rsidRPr="00921EE0" w:rsidRDefault="00CE54D9" w:rsidP="008E517E">
      <w:pPr>
        <w:tabs>
          <w:tab w:val="left" w:pos="720"/>
        </w:tabs>
        <w:autoSpaceDE w:val="0"/>
        <w:autoSpaceDN w:val="0"/>
        <w:adjustRightInd w:val="0"/>
        <w:spacing w:after="0" w:line="240" w:lineRule="auto"/>
        <w:jc w:val="both"/>
        <w:rPr>
          <w:rFonts w:ascii="Trebuchet MS" w:hAnsi="Trebuchet MS" w:cs="Arial"/>
          <w:color w:val="050505"/>
          <w:shd w:val="clear" w:color="auto" w:fill="FFFFFF"/>
        </w:rPr>
      </w:pPr>
      <w:r w:rsidRPr="00921EE0">
        <w:rPr>
          <w:rFonts w:ascii="Trebuchet MS" w:hAnsi="Trebuchet MS" w:cs="Times New Roman"/>
          <w:lang w:val="en-US"/>
        </w:rPr>
        <w:t xml:space="preserve"> </w:t>
      </w:r>
    </w:p>
    <w:p w14:paraId="1ECC625F" w14:textId="77777777" w:rsidR="002A01FA" w:rsidRDefault="002A01FA" w:rsidP="008A4D6B">
      <w:pPr>
        <w:shd w:val="clear" w:color="auto" w:fill="FFFFFF"/>
        <w:spacing w:after="0" w:line="240" w:lineRule="auto"/>
        <w:rPr>
          <w:rFonts w:ascii="Trebuchet MS" w:hAnsi="Trebuchet MS" w:cs="Arial"/>
          <w:i/>
          <w:color w:val="212121"/>
          <w:sz w:val="18"/>
          <w:szCs w:val="18"/>
        </w:rPr>
      </w:pPr>
    </w:p>
    <w:p w14:paraId="481DA21A" w14:textId="6F81B178" w:rsidR="002130DF" w:rsidRDefault="00B428CA" w:rsidP="008A4D6B">
      <w:pPr>
        <w:shd w:val="clear" w:color="auto" w:fill="FFFFFF"/>
        <w:spacing w:after="0" w:line="240" w:lineRule="auto"/>
        <w:rPr>
          <w:rFonts w:ascii="Trebuchet MS" w:eastAsia="Arial Unicode MS" w:hAnsi="Trebuchet MS" w:cs="Arial"/>
          <w:bCs/>
          <w:sz w:val="18"/>
          <w:szCs w:val="18"/>
          <w:lang w:val="en-US"/>
        </w:rPr>
      </w:pPr>
      <w:r w:rsidRPr="008A4D6B">
        <w:rPr>
          <w:rFonts w:ascii="Trebuchet MS" w:hAnsi="Trebuchet MS" w:cs="Arial"/>
          <w:i/>
          <w:color w:val="212121"/>
          <w:sz w:val="18"/>
          <w:szCs w:val="18"/>
        </w:rPr>
        <w:t>Compartimentul de presă al Administraţiei Bazinale de Apă Someş-Tisa</w:t>
      </w:r>
      <w:r w:rsidR="00850151" w:rsidRPr="008A4D6B">
        <w:rPr>
          <w:rFonts w:ascii="Trebuchet MS" w:eastAsia="Arial Unicode MS" w:hAnsi="Trebuchet MS" w:cs="Arial"/>
          <w:bCs/>
          <w:sz w:val="18"/>
          <w:szCs w:val="18"/>
          <w:lang w:val="en-US"/>
        </w:rPr>
        <w:t xml:space="preserve"> </w:t>
      </w:r>
    </w:p>
    <w:p w14:paraId="1DE5B02C" w14:textId="77777777" w:rsidR="00EC2D4F" w:rsidRDefault="00EC2D4F" w:rsidP="008A4D6B">
      <w:pPr>
        <w:shd w:val="clear" w:color="auto" w:fill="FFFFFF"/>
        <w:spacing w:after="0" w:line="240" w:lineRule="auto"/>
        <w:rPr>
          <w:rFonts w:ascii="Trebuchet MS" w:eastAsia="Arial Unicode MS" w:hAnsi="Trebuchet MS" w:cs="Arial"/>
          <w:bCs/>
          <w:sz w:val="18"/>
          <w:szCs w:val="18"/>
          <w:lang w:val="en-US"/>
        </w:rPr>
      </w:pPr>
    </w:p>
    <w:p w14:paraId="76D77337" w14:textId="77777777" w:rsidR="00153B8A" w:rsidRDefault="00153B8A" w:rsidP="008A4D6B">
      <w:pPr>
        <w:shd w:val="clear" w:color="auto" w:fill="FFFFFF"/>
        <w:spacing w:after="0" w:line="240" w:lineRule="auto"/>
        <w:rPr>
          <w:rFonts w:ascii="Trebuchet MS" w:eastAsia="Arial Unicode MS" w:hAnsi="Trebuchet MS" w:cs="Arial"/>
          <w:bCs/>
          <w:sz w:val="18"/>
          <w:szCs w:val="18"/>
          <w:lang w:val="en-US"/>
        </w:rPr>
      </w:pPr>
    </w:p>
    <w:sectPr w:rsidR="00153B8A"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798E0" w14:textId="77777777" w:rsidR="00986811" w:rsidRDefault="00986811" w:rsidP="00143ACD">
      <w:pPr>
        <w:spacing w:after="0" w:line="240" w:lineRule="auto"/>
      </w:pPr>
      <w:r>
        <w:separator/>
      </w:r>
    </w:p>
  </w:endnote>
  <w:endnote w:type="continuationSeparator" w:id="0">
    <w:p w14:paraId="5D7086CC" w14:textId="77777777" w:rsidR="00986811" w:rsidRDefault="00986811"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012B" w14:textId="766CBA84" w:rsidR="00C30906" w:rsidRPr="00B83F02" w:rsidRDefault="00C30906"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30906" w:rsidRPr="00B83F02" w14:paraId="3DC75D4E" w14:textId="77777777" w:rsidTr="0091429A">
      <w:trPr>
        <w:jc w:val="center"/>
      </w:trPr>
      <w:tc>
        <w:tcPr>
          <w:tcW w:w="6660" w:type="dxa"/>
        </w:tcPr>
        <w:p w14:paraId="254C962E" w14:textId="77777777" w:rsidR="00C30906" w:rsidRPr="00B83F02" w:rsidRDefault="00C30906" w:rsidP="00AF1A3B">
          <w:pPr>
            <w:pStyle w:val="Footer"/>
            <w:spacing w:line="276" w:lineRule="auto"/>
            <w:rPr>
              <w:rFonts w:ascii="Trebuchet MS" w:hAnsi="Trebuchet MS" w:cs="Arial"/>
              <w:b/>
              <w:sz w:val="16"/>
              <w:szCs w:val="16"/>
            </w:rPr>
          </w:pPr>
        </w:p>
        <w:p w14:paraId="124DEEFD" w14:textId="77777777" w:rsidR="00C30906" w:rsidRPr="005C08B3" w:rsidRDefault="00C30906"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C30906" w:rsidRPr="005C08B3" w:rsidRDefault="00C30906"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C30906" w:rsidRPr="005C08B3" w:rsidRDefault="00C30906"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C30906" w:rsidRPr="005C08B3" w:rsidRDefault="00C30906"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C30906" w:rsidRPr="00B83F02" w:rsidRDefault="00C30906"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C30906" w:rsidRPr="00B83F02" w:rsidRDefault="00C30906" w:rsidP="00AF1A3B">
          <w:pPr>
            <w:pStyle w:val="Footer"/>
            <w:spacing w:line="276" w:lineRule="auto"/>
            <w:jc w:val="right"/>
            <w:rPr>
              <w:rFonts w:ascii="Trebuchet MS" w:hAnsi="Trebuchet MS" w:cs="Arial"/>
              <w:b/>
              <w:sz w:val="16"/>
              <w:szCs w:val="16"/>
            </w:rPr>
          </w:pPr>
        </w:p>
        <w:p w14:paraId="51A55708" w14:textId="77777777" w:rsidR="00C30906" w:rsidRPr="005C08B3" w:rsidRDefault="00C30906"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C30906" w:rsidRPr="005C08B3" w:rsidRDefault="00C30906"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C30906" w:rsidRPr="00B83F02" w:rsidRDefault="00C30906" w:rsidP="00AF1A3B">
          <w:pPr>
            <w:pStyle w:val="Footer"/>
            <w:spacing w:line="276" w:lineRule="auto"/>
            <w:jc w:val="right"/>
            <w:rPr>
              <w:rFonts w:ascii="Trebuchet MS" w:hAnsi="Trebuchet MS" w:cs="Arial"/>
              <w:sz w:val="16"/>
              <w:szCs w:val="16"/>
            </w:rPr>
          </w:pPr>
        </w:p>
        <w:p w14:paraId="07F9B70C" w14:textId="6D0539C0" w:rsidR="00C30906" w:rsidRPr="00B83F02" w:rsidRDefault="00C30906"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EC2D4F">
            <w:rPr>
              <w:rFonts w:ascii="Trebuchet MS" w:hAnsi="Trebuchet MS" w:cs="Arial"/>
              <w:b/>
              <w:bCs/>
              <w:noProof/>
              <w:sz w:val="16"/>
              <w:szCs w:val="16"/>
            </w:rPr>
            <w:t>2</w:t>
          </w:r>
          <w:r w:rsidRPr="00B83F02">
            <w:rPr>
              <w:rFonts w:ascii="Trebuchet MS" w:hAnsi="Trebuchet MS" w:cs="Arial"/>
              <w:b/>
              <w:bCs/>
              <w:sz w:val="16"/>
              <w:szCs w:val="16"/>
            </w:rPr>
            <w:fldChar w:fldCharType="end"/>
          </w:r>
          <w:r>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2A01FA">
            <w:rPr>
              <w:rFonts w:ascii="Trebuchet MS" w:hAnsi="Trebuchet MS" w:cs="Arial"/>
              <w:b/>
              <w:bCs/>
              <w:noProof/>
              <w:sz w:val="16"/>
              <w:szCs w:val="16"/>
            </w:rPr>
            <w:t>1</w:t>
          </w:r>
          <w:r w:rsidRPr="00B83F02">
            <w:rPr>
              <w:rFonts w:ascii="Trebuchet MS" w:hAnsi="Trebuchet MS" w:cs="Arial"/>
              <w:b/>
              <w:bCs/>
              <w:sz w:val="16"/>
              <w:szCs w:val="16"/>
            </w:rPr>
            <w:fldChar w:fldCharType="end"/>
          </w:r>
        </w:p>
        <w:p w14:paraId="11EFF645" w14:textId="77777777" w:rsidR="00C30906" w:rsidRPr="00B83F02" w:rsidRDefault="00C30906" w:rsidP="00AF1A3B">
          <w:pPr>
            <w:pStyle w:val="Footer"/>
            <w:spacing w:line="276" w:lineRule="auto"/>
            <w:jc w:val="right"/>
            <w:rPr>
              <w:rFonts w:ascii="Trebuchet MS" w:hAnsi="Trebuchet MS" w:cs="Arial"/>
              <w:sz w:val="16"/>
              <w:szCs w:val="16"/>
            </w:rPr>
          </w:pPr>
        </w:p>
      </w:tc>
    </w:tr>
  </w:tbl>
  <w:p w14:paraId="4410F7E4" w14:textId="76675D21" w:rsidR="00C30906" w:rsidRPr="00B83F02" w:rsidRDefault="00C30906" w:rsidP="00AF1A3B">
    <w:pPr>
      <w:pStyle w:val="Footer"/>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30906" w:rsidRPr="00B6715B" w14:paraId="5D8CC96E" w14:textId="77777777" w:rsidTr="0091429A">
              <w:trPr>
                <w:jc w:val="center"/>
              </w:trPr>
              <w:tc>
                <w:tcPr>
                  <w:tcW w:w="6660" w:type="dxa"/>
                </w:tcPr>
                <w:p w14:paraId="7959547E" w14:textId="3DF385DA" w:rsidR="00C30906" w:rsidRPr="005C08B3" w:rsidRDefault="00C30906"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04FD1112" w:rsidR="00C30906" w:rsidRPr="005C08B3" w:rsidRDefault="00C30906" w:rsidP="004B3BBA">
                  <w:pPr>
                    <w:pStyle w:val="Footer"/>
                    <w:spacing w:line="276" w:lineRule="auto"/>
                    <w:rPr>
                      <w:rFonts w:ascii="Trebuchet MS" w:hAnsi="Trebuchet MS" w:cs="Arial"/>
                      <w:b/>
                      <w:sz w:val="16"/>
                      <w:szCs w:val="16"/>
                    </w:rPr>
                  </w:pPr>
                  <w:r>
                    <w:rPr>
                      <w:rFonts w:ascii="Trebuchet MS" w:hAnsi="Trebuchet MS" w:cs="Arial"/>
                      <w:sz w:val="16"/>
                      <w:szCs w:val="16"/>
                    </w:rPr>
                    <w:t>str. Vânătorului</w:t>
                  </w:r>
                  <w:r w:rsidRPr="005C08B3">
                    <w:rPr>
                      <w:rFonts w:ascii="Trebuchet MS" w:hAnsi="Trebuchet MS" w:cs="Arial"/>
                      <w:sz w:val="16"/>
                      <w:szCs w:val="16"/>
                    </w:rPr>
                    <w:t xml:space="preserve"> nr. 17</w:t>
                  </w:r>
                  <w:r>
                    <w:rPr>
                      <w:rFonts w:ascii="Trebuchet MS" w:hAnsi="Trebuchet MS" w:cs="Arial"/>
                      <w:sz w:val="16"/>
                      <w:szCs w:val="16"/>
                    </w:rPr>
                    <w:t>, C.P. 400213, Cluj-Napoca, județul</w:t>
                  </w:r>
                  <w:r w:rsidRPr="005C08B3">
                    <w:rPr>
                      <w:rFonts w:ascii="Trebuchet MS" w:hAnsi="Trebuchet MS" w:cs="Arial"/>
                      <w:sz w:val="16"/>
                      <w:szCs w:val="16"/>
                    </w:rPr>
                    <w:t xml:space="preserve"> Cluj</w:t>
                  </w:r>
                </w:p>
                <w:p w14:paraId="162BE6D1" w14:textId="77777777" w:rsidR="00C30906" w:rsidRPr="005C08B3" w:rsidRDefault="00C30906"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C30906" w:rsidRPr="005C08B3" w:rsidRDefault="00C30906"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C30906" w:rsidRPr="005C08B3" w:rsidRDefault="00C30906"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C30906" w:rsidRPr="005C08B3" w:rsidRDefault="00C30906"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C30906" w:rsidRPr="005C08B3" w:rsidRDefault="00C30906"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C30906" w:rsidRPr="005C08B3" w:rsidRDefault="00C30906" w:rsidP="004B3BBA">
                  <w:pPr>
                    <w:pStyle w:val="Footer"/>
                    <w:spacing w:line="276" w:lineRule="auto"/>
                    <w:jc w:val="right"/>
                    <w:rPr>
                      <w:rFonts w:ascii="Trebuchet MS" w:hAnsi="Trebuchet MS" w:cs="Arial"/>
                      <w:sz w:val="16"/>
                      <w:szCs w:val="16"/>
                    </w:rPr>
                  </w:pPr>
                </w:p>
                <w:p w14:paraId="01EF556C" w14:textId="287BEB20" w:rsidR="00C30906" w:rsidRPr="005C08B3" w:rsidRDefault="00C30906"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2A01FA">
                    <w:rPr>
                      <w:rFonts w:ascii="Trebuchet MS" w:hAnsi="Trebuchet MS" w:cs="Arial"/>
                      <w:b/>
                      <w:bCs/>
                      <w:noProof/>
                      <w:sz w:val="16"/>
                      <w:szCs w:val="16"/>
                    </w:rPr>
                    <w:t>1</w:t>
                  </w:r>
                  <w:r w:rsidRPr="005C08B3">
                    <w:rPr>
                      <w:rFonts w:ascii="Trebuchet MS" w:hAnsi="Trebuchet MS" w:cs="Arial"/>
                      <w:b/>
                      <w:bCs/>
                      <w:sz w:val="16"/>
                      <w:szCs w:val="16"/>
                    </w:rPr>
                    <w:fldChar w:fldCharType="end"/>
                  </w:r>
                </w:p>
                <w:p w14:paraId="55ACB446" w14:textId="77777777" w:rsidR="00C30906" w:rsidRPr="005C08B3" w:rsidRDefault="00C30906" w:rsidP="00AF1A3B">
                  <w:pPr>
                    <w:pStyle w:val="Footer"/>
                    <w:spacing w:line="276" w:lineRule="auto"/>
                    <w:jc w:val="right"/>
                    <w:rPr>
                      <w:rFonts w:ascii="Trebuchet MS" w:hAnsi="Trebuchet MS" w:cs="Arial"/>
                      <w:sz w:val="16"/>
                      <w:szCs w:val="16"/>
                    </w:rPr>
                  </w:pPr>
                </w:p>
              </w:tc>
            </w:tr>
          </w:tbl>
          <w:p w14:paraId="16664DF5" w14:textId="61A4CC37" w:rsidR="00C30906" w:rsidRDefault="00986811" w:rsidP="00491735">
            <w:pPr>
              <w:pStyle w:val="Foo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1E87B" w14:textId="77777777" w:rsidR="00986811" w:rsidRDefault="00986811" w:rsidP="00143ACD">
      <w:pPr>
        <w:spacing w:after="0" w:line="240" w:lineRule="auto"/>
      </w:pPr>
      <w:r>
        <w:separator/>
      </w:r>
    </w:p>
  </w:footnote>
  <w:footnote w:type="continuationSeparator" w:id="0">
    <w:p w14:paraId="16CE2295" w14:textId="77777777" w:rsidR="00986811" w:rsidRDefault="00986811"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C30906" w:rsidRDefault="00C30906">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5DC4BE9E" w:rsidR="00C30906" w:rsidRDefault="00C3090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Pr>
        <w:noProof/>
      </w:rPr>
      <w:t xml:space="preserve">                                           </w:t>
    </w:r>
  </w:p>
  <w:bookmarkEnd w:id="1"/>
  <w:bookmarkEnd w:id="2"/>
  <w:p w14:paraId="69F605C0" w14:textId="460DDE97" w:rsidR="00C30906" w:rsidRPr="0005498F" w:rsidRDefault="00C30906"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12pt;height:12pt;visibility:visible;mso-wrap-style:square" o:bullet="t">
        <v:imagedata r:id="rId1" o:title="✔️"/>
      </v:shape>
    </w:pict>
  </w:numPicBullet>
  <w:abstractNum w:abstractNumId="0" w15:restartNumberingAfterBreak="0">
    <w:nsid w:val="04DD3D23"/>
    <w:multiLevelType w:val="hybridMultilevel"/>
    <w:tmpl w:val="26283160"/>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3C6AC4"/>
    <w:multiLevelType w:val="hybridMultilevel"/>
    <w:tmpl w:val="542EC9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7F0AE5"/>
    <w:multiLevelType w:val="hybridMultilevel"/>
    <w:tmpl w:val="5D2AA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5C90"/>
    <w:multiLevelType w:val="hybridMultilevel"/>
    <w:tmpl w:val="7E24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B566B"/>
    <w:multiLevelType w:val="hybridMultilevel"/>
    <w:tmpl w:val="2D18652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AD34337"/>
    <w:multiLevelType w:val="hybridMultilevel"/>
    <w:tmpl w:val="88C0B4E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C077929"/>
    <w:multiLevelType w:val="hybridMultilevel"/>
    <w:tmpl w:val="DE70EF20"/>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7" w15:restartNumberingAfterBreak="0">
    <w:nsid w:val="25735433"/>
    <w:multiLevelType w:val="hybridMultilevel"/>
    <w:tmpl w:val="F678200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902AC"/>
    <w:multiLevelType w:val="hybridMultilevel"/>
    <w:tmpl w:val="66BCB5A0"/>
    <w:lvl w:ilvl="0" w:tplc="0418000D">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95646"/>
    <w:multiLevelType w:val="hybridMultilevel"/>
    <w:tmpl w:val="FD9E3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07358"/>
    <w:multiLevelType w:val="hybridMultilevel"/>
    <w:tmpl w:val="97147922"/>
    <w:lvl w:ilvl="0" w:tplc="0418000D">
      <w:start w:val="1"/>
      <w:numFmt w:val="bullet"/>
      <w:lvlText w:val=""/>
      <w:lvlJc w:val="left"/>
      <w:pPr>
        <w:ind w:left="1170" w:hanging="360"/>
      </w:pPr>
      <w:rPr>
        <w:rFonts w:ascii="Wingdings" w:hAnsi="Wingdings"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13" w15:restartNumberingAfterBreak="0">
    <w:nsid w:val="63341356"/>
    <w:multiLevelType w:val="hybridMultilevel"/>
    <w:tmpl w:val="226857F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15:restartNumberingAfterBreak="0">
    <w:nsid w:val="6DE23CB5"/>
    <w:multiLevelType w:val="hybridMultilevel"/>
    <w:tmpl w:val="FA4A8268"/>
    <w:lvl w:ilvl="0" w:tplc="0418000D">
      <w:start w:val="1"/>
      <w:numFmt w:val="bullet"/>
      <w:lvlText w:val=""/>
      <w:lvlJc w:val="left"/>
      <w:pPr>
        <w:ind w:left="720" w:hanging="360"/>
      </w:pPr>
      <w:rPr>
        <w:rFonts w:ascii="Wingdings" w:hAnsi="Wingdings" w:hint="default"/>
      </w:rPr>
    </w:lvl>
    <w:lvl w:ilvl="1" w:tplc="4106D752">
      <w:numFmt w:val="bullet"/>
      <w:lvlText w:val="-"/>
      <w:lvlJc w:val="left"/>
      <w:pPr>
        <w:ind w:left="1440" w:hanging="360"/>
      </w:pPr>
      <w:rPr>
        <w:rFonts w:ascii="Trebuchet MS" w:eastAsia="Times New Roman" w:hAnsi="Trebuchet MS"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F7774AF"/>
    <w:multiLevelType w:val="hybridMultilevel"/>
    <w:tmpl w:val="2D208AB4"/>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10"/>
  </w:num>
  <w:num w:numId="6">
    <w:abstractNumId w:val="1"/>
  </w:num>
  <w:num w:numId="7">
    <w:abstractNumId w:val="3"/>
  </w:num>
  <w:num w:numId="8">
    <w:abstractNumId w:val="14"/>
  </w:num>
  <w:num w:numId="9">
    <w:abstractNumId w:val="4"/>
  </w:num>
  <w:num w:numId="10">
    <w:abstractNumId w:val="13"/>
  </w:num>
  <w:num w:numId="11">
    <w:abstractNumId w:val="12"/>
  </w:num>
  <w:num w:numId="12">
    <w:abstractNumId w:val="15"/>
  </w:num>
  <w:num w:numId="13">
    <w:abstractNumId w:val="0"/>
  </w:num>
  <w:num w:numId="14">
    <w:abstractNumId w:val="5"/>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241D"/>
    <w:rsid w:val="00027C2D"/>
    <w:rsid w:val="00042469"/>
    <w:rsid w:val="00046A89"/>
    <w:rsid w:val="0005498F"/>
    <w:rsid w:val="00056C38"/>
    <w:rsid w:val="00057579"/>
    <w:rsid w:val="0006575F"/>
    <w:rsid w:val="00080317"/>
    <w:rsid w:val="000803B0"/>
    <w:rsid w:val="00082D83"/>
    <w:rsid w:val="00092EE1"/>
    <w:rsid w:val="00094C7A"/>
    <w:rsid w:val="000A11D7"/>
    <w:rsid w:val="000A2890"/>
    <w:rsid w:val="000A4219"/>
    <w:rsid w:val="000A4B99"/>
    <w:rsid w:val="000C606C"/>
    <w:rsid w:val="000E0AE0"/>
    <w:rsid w:val="000E49CC"/>
    <w:rsid w:val="00116B89"/>
    <w:rsid w:val="00121C7F"/>
    <w:rsid w:val="001221BB"/>
    <w:rsid w:val="001356F5"/>
    <w:rsid w:val="00143ACD"/>
    <w:rsid w:val="00153B8A"/>
    <w:rsid w:val="001561DA"/>
    <w:rsid w:val="00156D67"/>
    <w:rsid w:val="001628FA"/>
    <w:rsid w:val="00166CAE"/>
    <w:rsid w:val="00187C42"/>
    <w:rsid w:val="00192F55"/>
    <w:rsid w:val="0019485C"/>
    <w:rsid w:val="001A00AB"/>
    <w:rsid w:val="001B47C8"/>
    <w:rsid w:val="001C123D"/>
    <w:rsid w:val="001C285D"/>
    <w:rsid w:val="001C2B1B"/>
    <w:rsid w:val="001C33BA"/>
    <w:rsid w:val="001C587D"/>
    <w:rsid w:val="001D6E99"/>
    <w:rsid w:val="001D72A7"/>
    <w:rsid w:val="001E2F48"/>
    <w:rsid w:val="001E5FF5"/>
    <w:rsid w:val="001F7E80"/>
    <w:rsid w:val="00201221"/>
    <w:rsid w:val="00201C0D"/>
    <w:rsid w:val="00205DDC"/>
    <w:rsid w:val="00207E85"/>
    <w:rsid w:val="002130DF"/>
    <w:rsid w:val="00214DE8"/>
    <w:rsid w:val="0023168E"/>
    <w:rsid w:val="00244B65"/>
    <w:rsid w:val="0024576D"/>
    <w:rsid w:val="00265B23"/>
    <w:rsid w:val="002773D2"/>
    <w:rsid w:val="002804D7"/>
    <w:rsid w:val="00285B03"/>
    <w:rsid w:val="00291EAA"/>
    <w:rsid w:val="002A01FA"/>
    <w:rsid w:val="002B06ED"/>
    <w:rsid w:val="002B2DDA"/>
    <w:rsid w:val="002B6104"/>
    <w:rsid w:val="002B786B"/>
    <w:rsid w:val="002C3E0F"/>
    <w:rsid w:val="002F7CA5"/>
    <w:rsid w:val="003059B4"/>
    <w:rsid w:val="00323B27"/>
    <w:rsid w:val="00327692"/>
    <w:rsid w:val="00346553"/>
    <w:rsid w:val="0035087C"/>
    <w:rsid w:val="00350E15"/>
    <w:rsid w:val="00351987"/>
    <w:rsid w:val="00354326"/>
    <w:rsid w:val="003636FF"/>
    <w:rsid w:val="00365258"/>
    <w:rsid w:val="00366038"/>
    <w:rsid w:val="00370E2B"/>
    <w:rsid w:val="00371AF8"/>
    <w:rsid w:val="0037586F"/>
    <w:rsid w:val="0037622D"/>
    <w:rsid w:val="003A5E16"/>
    <w:rsid w:val="003A5ED5"/>
    <w:rsid w:val="003B2BBC"/>
    <w:rsid w:val="003D2ED1"/>
    <w:rsid w:val="003E7B03"/>
    <w:rsid w:val="003F2AEA"/>
    <w:rsid w:val="003F5ED1"/>
    <w:rsid w:val="004035E5"/>
    <w:rsid w:val="00410F65"/>
    <w:rsid w:val="00424A44"/>
    <w:rsid w:val="00430828"/>
    <w:rsid w:val="00431D85"/>
    <w:rsid w:val="00432604"/>
    <w:rsid w:val="0043314A"/>
    <w:rsid w:val="00440A49"/>
    <w:rsid w:val="004466B6"/>
    <w:rsid w:val="00450AC0"/>
    <w:rsid w:val="0045124D"/>
    <w:rsid w:val="00454AAF"/>
    <w:rsid w:val="00462B1E"/>
    <w:rsid w:val="00470EC2"/>
    <w:rsid w:val="00472318"/>
    <w:rsid w:val="0048080C"/>
    <w:rsid w:val="00482EF6"/>
    <w:rsid w:val="00487786"/>
    <w:rsid w:val="00491735"/>
    <w:rsid w:val="00492D35"/>
    <w:rsid w:val="004965AC"/>
    <w:rsid w:val="004B37CF"/>
    <w:rsid w:val="004B3BBA"/>
    <w:rsid w:val="004B7417"/>
    <w:rsid w:val="004C0CE7"/>
    <w:rsid w:val="004C6C44"/>
    <w:rsid w:val="004C7186"/>
    <w:rsid w:val="004C7E5B"/>
    <w:rsid w:val="004D15D6"/>
    <w:rsid w:val="004E4AE2"/>
    <w:rsid w:val="004E724A"/>
    <w:rsid w:val="004E769D"/>
    <w:rsid w:val="004F1D44"/>
    <w:rsid w:val="004F2633"/>
    <w:rsid w:val="00504898"/>
    <w:rsid w:val="005151AF"/>
    <w:rsid w:val="0053065D"/>
    <w:rsid w:val="005360D7"/>
    <w:rsid w:val="005447D3"/>
    <w:rsid w:val="005560C5"/>
    <w:rsid w:val="00573C7E"/>
    <w:rsid w:val="005A03EA"/>
    <w:rsid w:val="005A1DC8"/>
    <w:rsid w:val="005A359B"/>
    <w:rsid w:val="005A4985"/>
    <w:rsid w:val="005A749A"/>
    <w:rsid w:val="005C08B3"/>
    <w:rsid w:val="005C4AC2"/>
    <w:rsid w:val="005D3CE1"/>
    <w:rsid w:val="005D4E23"/>
    <w:rsid w:val="005D6861"/>
    <w:rsid w:val="006136A4"/>
    <w:rsid w:val="00614C76"/>
    <w:rsid w:val="0062697D"/>
    <w:rsid w:val="006501C1"/>
    <w:rsid w:val="00651235"/>
    <w:rsid w:val="00652188"/>
    <w:rsid w:val="00672486"/>
    <w:rsid w:val="0067276C"/>
    <w:rsid w:val="006742DC"/>
    <w:rsid w:val="00684431"/>
    <w:rsid w:val="00692494"/>
    <w:rsid w:val="00692A22"/>
    <w:rsid w:val="006A04BB"/>
    <w:rsid w:val="006B21EF"/>
    <w:rsid w:val="006C1F1E"/>
    <w:rsid w:val="006C7B0D"/>
    <w:rsid w:val="006D5AF3"/>
    <w:rsid w:val="006D65DB"/>
    <w:rsid w:val="006E69BB"/>
    <w:rsid w:val="006F1C98"/>
    <w:rsid w:val="00712B19"/>
    <w:rsid w:val="00716AB1"/>
    <w:rsid w:val="0071741F"/>
    <w:rsid w:val="00731BED"/>
    <w:rsid w:val="00744816"/>
    <w:rsid w:val="00745AAD"/>
    <w:rsid w:val="00745CBC"/>
    <w:rsid w:val="00753C88"/>
    <w:rsid w:val="0075502A"/>
    <w:rsid w:val="0076721B"/>
    <w:rsid w:val="00770981"/>
    <w:rsid w:val="007710B0"/>
    <w:rsid w:val="007738F6"/>
    <w:rsid w:val="007739DC"/>
    <w:rsid w:val="00777334"/>
    <w:rsid w:val="0079014D"/>
    <w:rsid w:val="007911EE"/>
    <w:rsid w:val="0079288B"/>
    <w:rsid w:val="0079581E"/>
    <w:rsid w:val="007A7D63"/>
    <w:rsid w:val="007B5E72"/>
    <w:rsid w:val="007D3AFB"/>
    <w:rsid w:val="007D4A5C"/>
    <w:rsid w:val="007D4C04"/>
    <w:rsid w:val="0080164D"/>
    <w:rsid w:val="008060E3"/>
    <w:rsid w:val="0081504B"/>
    <w:rsid w:val="00820E0C"/>
    <w:rsid w:val="0082320F"/>
    <w:rsid w:val="00834403"/>
    <w:rsid w:val="00850151"/>
    <w:rsid w:val="008507D9"/>
    <w:rsid w:val="00851751"/>
    <w:rsid w:val="00867CDD"/>
    <w:rsid w:val="008724D8"/>
    <w:rsid w:val="00872DA2"/>
    <w:rsid w:val="00875A4F"/>
    <w:rsid w:val="00883EBC"/>
    <w:rsid w:val="008A4D6B"/>
    <w:rsid w:val="008C7811"/>
    <w:rsid w:val="008D1267"/>
    <w:rsid w:val="008D246C"/>
    <w:rsid w:val="008E517E"/>
    <w:rsid w:val="008F4948"/>
    <w:rsid w:val="0090061B"/>
    <w:rsid w:val="009121C4"/>
    <w:rsid w:val="0091429A"/>
    <w:rsid w:val="009142A5"/>
    <w:rsid w:val="0091734F"/>
    <w:rsid w:val="009214EE"/>
    <w:rsid w:val="00921EE0"/>
    <w:rsid w:val="00937D7B"/>
    <w:rsid w:val="00947570"/>
    <w:rsid w:val="00952396"/>
    <w:rsid w:val="00955E54"/>
    <w:rsid w:val="009564D8"/>
    <w:rsid w:val="009625F5"/>
    <w:rsid w:val="00964CAC"/>
    <w:rsid w:val="00966457"/>
    <w:rsid w:val="00972A25"/>
    <w:rsid w:val="00976881"/>
    <w:rsid w:val="00986811"/>
    <w:rsid w:val="00992450"/>
    <w:rsid w:val="00996515"/>
    <w:rsid w:val="009B480A"/>
    <w:rsid w:val="009D2808"/>
    <w:rsid w:val="009D72A7"/>
    <w:rsid w:val="009E4C71"/>
    <w:rsid w:val="009E7F95"/>
    <w:rsid w:val="00A02355"/>
    <w:rsid w:val="00A0719A"/>
    <w:rsid w:val="00A30B56"/>
    <w:rsid w:val="00A30EA6"/>
    <w:rsid w:val="00A3638B"/>
    <w:rsid w:val="00A40D67"/>
    <w:rsid w:val="00A433B2"/>
    <w:rsid w:val="00A45834"/>
    <w:rsid w:val="00A50706"/>
    <w:rsid w:val="00A52A36"/>
    <w:rsid w:val="00A56072"/>
    <w:rsid w:val="00A71C9A"/>
    <w:rsid w:val="00A81707"/>
    <w:rsid w:val="00A84A8E"/>
    <w:rsid w:val="00A84B93"/>
    <w:rsid w:val="00A9688B"/>
    <w:rsid w:val="00AA067E"/>
    <w:rsid w:val="00AA3FF4"/>
    <w:rsid w:val="00AB24C0"/>
    <w:rsid w:val="00AC04D1"/>
    <w:rsid w:val="00AE6DCA"/>
    <w:rsid w:val="00AF0844"/>
    <w:rsid w:val="00AF1A3B"/>
    <w:rsid w:val="00AF77F7"/>
    <w:rsid w:val="00B166C8"/>
    <w:rsid w:val="00B2532C"/>
    <w:rsid w:val="00B402F7"/>
    <w:rsid w:val="00B40A8B"/>
    <w:rsid w:val="00B428CA"/>
    <w:rsid w:val="00B577E2"/>
    <w:rsid w:val="00B6626A"/>
    <w:rsid w:val="00B70A11"/>
    <w:rsid w:val="00B7697E"/>
    <w:rsid w:val="00B76D90"/>
    <w:rsid w:val="00B77DF2"/>
    <w:rsid w:val="00B8344C"/>
    <w:rsid w:val="00B83F02"/>
    <w:rsid w:val="00B9073D"/>
    <w:rsid w:val="00BA0CC9"/>
    <w:rsid w:val="00BA3452"/>
    <w:rsid w:val="00BB13BE"/>
    <w:rsid w:val="00BB48BE"/>
    <w:rsid w:val="00BD190F"/>
    <w:rsid w:val="00BD7E45"/>
    <w:rsid w:val="00BE0746"/>
    <w:rsid w:val="00BE4B47"/>
    <w:rsid w:val="00BF19D7"/>
    <w:rsid w:val="00BF31D7"/>
    <w:rsid w:val="00C11182"/>
    <w:rsid w:val="00C1236D"/>
    <w:rsid w:val="00C14B5D"/>
    <w:rsid w:val="00C27F22"/>
    <w:rsid w:val="00C30906"/>
    <w:rsid w:val="00C350C5"/>
    <w:rsid w:val="00C47892"/>
    <w:rsid w:val="00C54038"/>
    <w:rsid w:val="00C5542C"/>
    <w:rsid w:val="00C83970"/>
    <w:rsid w:val="00C84258"/>
    <w:rsid w:val="00C87F3D"/>
    <w:rsid w:val="00C9537E"/>
    <w:rsid w:val="00CB3028"/>
    <w:rsid w:val="00CB4713"/>
    <w:rsid w:val="00CB78CC"/>
    <w:rsid w:val="00CC4C38"/>
    <w:rsid w:val="00CC6E72"/>
    <w:rsid w:val="00CD61D3"/>
    <w:rsid w:val="00CD7051"/>
    <w:rsid w:val="00CE16DF"/>
    <w:rsid w:val="00CE1A48"/>
    <w:rsid w:val="00CE54D9"/>
    <w:rsid w:val="00CF0070"/>
    <w:rsid w:val="00CF6B76"/>
    <w:rsid w:val="00D024E2"/>
    <w:rsid w:val="00D06AE8"/>
    <w:rsid w:val="00D17403"/>
    <w:rsid w:val="00D2775F"/>
    <w:rsid w:val="00D331ED"/>
    <w:rsid w:val="00D356FA"/>
    <w:rsid w:val="00D405A5"/>
    <w:rsid w:val="00D410FF"/>
    <w:rsid w:val="00D4316E"/>
    <w:rsid w:val="00D508A6"/>
    <w:rsid w:val="00D57CEE"/>
    <w:rsid w:val="00D610AE"/>
    <w:rsid w:val="00D62259"/>
    <w:rsid w:val="00D827E0"/>
    <w:rsid w:val="00D8381D"/>
    <w:rsid w:val="00D8550D"/>
    <w:rsid w:val="00DA0367"/>
    <w:rsid w:val="00DA1D6B"/>
    <w:rsid w:val="00DA2A07"/>
    <w:rsid w:val="00DB6577"/>
    <w:rsid w:val="00DC618C"/>
    <w:rsid w:val="00DD2EE1"/>
    <w:rsid w:val="00DD3455"/>
    <w:rsid w:val="00DD7122"/>
    <w:rsid w:val="00DE5E5C"/>
    <w:rsid w:val="00DE7488"/>
    <w:rsid w:val="00DE792C"/>
    <w:rsid w:val="00DF574C"/>
    <w:rsid w:val="00E01D7B"/>
    <w:rsid w:val="00E02009"/>
    <w:rsid w:val="00E0341C"/>
    <w:rsid w:val="00E127A8"/>
    <w:rsid w:val="00E14B7D"/>
    <w:rsid w:val="00E237DC"/>
    <w:rsid w:val="00E2653E"/>
    <w:rsid w:val="00E361DF"/>
    <w:rsid w:val="00E458D3"/>
    <w:rsid w:val="00E50209"/>
    <w:rsid w:val="00E614C4"/>
    <w:rsid w:val="00E64AF9"/>
    <w:rsid w:val="00E75257"/>
    <w:rsid w:val="00E75925"/>
    <w:rsid w:val="00E828AF"/>
    <w:rsid w:val="00E82CD9"/>
    <w:rsid w:val="00E84F3C"/>
    <w:rsid w:val="00E85ECA"/>
    <w:rsid w:val="00E9469A"/>
    <w:rsid w:val="00EA1CE4"/>
    <w:rsid w:val="00EB7C04"/>
    <w:rsid w:val="00EC04DD"/>
    <w:rsid w:val="00EC2D4F"/>
    <w:rsid w:val="00ED153D"/>
    <w:rsid w:val="00ED378F"/>
    <w:rsid w:val="00ED395A"/>
    <w:rsid w:val="00EF01D7"/>
    <w:rsid w:val="00EF7371"/>
    <w:rsid w:val="00F01253"/>
    <w:rsid w:val="00F0234C"/>
    <w:rsid w:val="00F13503"/>
    <w:rsid w:val="00F32DF1"/>
    <w:rsid w:val="00F36CFC"/>
    <w:rsid w:val="00F37247"/>
    <w:rsid w:val="00F420F1"/>
    <w:rsid w:val="00F50152"/>
    <w:rsid w:val="00F5290F"/>
    <w:rsid w:val="00F53181"/>
    <w:rsid w:val="00F57DB0"/>
    <w:rsid w:val="00F62140"/>
    <w:rsid w:val="00F77363"/>
    <w:rsid w:val="00F80601"/>
    <w:rsid w:val="00F80F5F"/>
    <w:rsid w:val="00F844C8"/>
    <w:rsid w:val="00F928A7"/>
    <w:rsid w:val="00FA5273"/>
    <w:rsid w:val="00FB5C16"/>
    <w:rsid w:val="00FC0609"/>
    <w:rsid w:val="00FD33A1"/>
    <w:rsid w:val="00FF1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B83F02"/>
    <w:rPr>
      <w:color w:val="605E5C"/>
      <w:shd w:val="clear" w:color="auto" w:fill="E1DFDD"/>
    </w:rPr>
  </w:style>
  <w:style w:type="character" w:customStyle="1" w:styleId="xt0psk2">
    <w:name w:val="xt0psk2"/>
    <w:rsid w:val="00C14B5D"/>
  </w:style>
  <w:style w:type="paragraph" w:styleId="BalloonText">
    <w:name w:val="Balloon Text"/>
    <w:basedOn w:val="Normal"/>
    <w:link w:val="BalloonTextChar"/>
    <w:uiPriority w:val="99"/>
    <w:semiHidden/>
    <w:unhideWhenUsed/>
    <w:rsid w:val="00371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F8"/>
    <w:rPr>
      <w:rFonts w:ascii="Segoe UI" w:hAnsi="Segoe UI" w:cs="Segoe UI"/>
      <w:sz w:val="18"/>
      <w:szCs w:val="18"/>
    </w:rPr>
  </w:style>
  <w:style w:type="character" w:styleId="Strong">
    <w:name w:val="Strong"/>
    <w:basedOn w:val="DefaultParagraphFont"/>
    <w:uiPriority w:val="22"/>
    <w:qFormat/>
    <w:rsid w:val="001356F5"/>
    <w:rPr>
      <w:b/>
      <w:bCs/>
    </w:rPr>
  </w:style>
  <w:style w:type="paragraph" w:styleId="BodyText">
    <w:name w:val="Body Text"/>
    <w:basedOn w:val="Normal"/>
    <w:link w:val="BodyTextChar"/>
    <w:uiPriority w:val="99"/>
    <w:unhideWhenUsed/>
    <w:rsid w:val="00F420F1"/>
    <w:pPr>
      <w:spacing w:after="120" w:line="276" w:lineRule="auto"/>
    </w:pPr>
    <w:rPr>
      <w:rFonts w:ascii="Calibri" w:eastAsia="Calibri" w:hAnsi="Calibri" w:cs="Times New Roman"/>
      <w14:ligatures w14:val="none"/>
    </w:rPr>
  </w:style>
  <w:style w:type="character" w:customStyle="1" w:styleId="BodyTextChar">
    <w:name w:val="Body Text Char"/>
    <w:basedOn w:val="DefaultParagraphFont"/>
    <w:link w:val="BodyText"/>
    <w:uiPriority w:val="99"/>
    <w:rsid w:val="00F420F1"/>
    <w:rPr>
      <w:rFonts w:ascii="Calibri" w:eastAsia="Calibri" w:hAnsi="Calibri" w:cs="Times New Roman"/>
      <w14:ligatures w14:val="none"/>
    </w:rPr>
  </w:style>
  <w:style w:type="paragraph" w:customStyle="1" w:styleId="CharCharCaracterCaracterCharCharCaracterCharChar">
    <w:name w:val="Char Char Caracter Caracter Char Char Caracter Char Char"/>
    <w:basedOn w:val="Normal"/>
    <w:rsid w:val="00753C88"/>
    <w:pPr>
      <w:spacing w:after="0" w:line="240" w:lineRule="auto"/>
    </w:pPr>
    <w:rPr>
      <w:rFonts w:ascii="Times New Roman" w:eastAsia="Times New Roman" w:hAnsi="Times New Roman" w:cs="Times New Roman"/>
      <w:sz w:val="24"/>
      <w:szCs w:val="24"/>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8409">
      <w:bodyDiv w:val="1"/>
      <w:marLeft w:val="0"/>
      <w:marRight w:val="0"/>
      <w:marTop w:val="0"/>
      <w:marBottom w:val="0"/>
      <w:divBdr>
        <w:top w:val="none" w:sz="0" w:space="0" w:color="auto"/>
        <w:left w:val="none" w:sz="0" w:space="0" w:color="auto"/>
        <w:bottom w:val="none" w:sz="0" w:space="0" w:color="auto"/>
        <w:right w:val="none" w:sz="0" w:space="0" w:color="auto"/>
      </w:divBdr>
      <w:divsChild>
        <w:div w:id="1026370268">
          <w:marLeft w:val="0"/>
          <w:marRight w:val="0"/>
          <w:marTop w:val="0"/>
          <w:marBottom w:val="0"/>
          <w:divBdr>
            <w:top w:val="none" w:sz="0" w:space="0" w:color="auto"/>
            <w:left w:val="none" w:sz="0" w:space="0" w:color="auto"/>
            <w:bottom w:val="none" w:sz="0" w:space="0" w:color="auto"/>
            <w:right w:val="none" w:sz="0" w:space="0" w:color="auto"/>
          </w:divBdr>
        </w:div>
        <w:div w:id="2030446912">
          <w:marLeft w:val="0"/>
          <w:marRight w:val="0"/>
          <w:marTop w:val="120"/>
          <w:marBottom w:val="0"/>
          <w:divBdr>
            <w:top w:val="none" w:sz="0" w:space="0" w:color="auto"/>
            <w:left w:val="none" w:sz="0" w:space="0" w:color="auto"/>
            <w:bottom w:val="none" w:sz="0" w:space="0" w:color="auto"/>
            <w:right w:val="none" w:sz="0" w:space="0" w:color="auto"/>
          </w:divBdr>
          <w:divsChild>
            <w:div w:id="1388139435">
              <w:marLeft w:val="0"/>
              <w:marRight w:val="0"/>
              <w:marTop w:val="0"/>
              <w:marBottom w:val="0"/>
              <w:divBdr>
                <w:top w:val="none" w:sz="0" w:space="0" w:color="auto"/>
                <w:left w:val="none" w:sz="0" w:space="0" w:color="auto"/>
                <w:bottom w:val="none" w:sz="0" w:space="0" w:color="auto"/>
                <w:right w:val="none" w:sz="0" w:space="0" w:color="auto"/>
              </w:divBdr>
            </w:div>
            <w:div w:id="2048793201">
              <w:marLeft w:val="0"/>
              <w:marRight w:val="0"/>
              <w:marTop w:val="0"/>
              <w:marBottom w:val="0"/>
              <w:divBdr>
                <w:top w:val="none" w:sz="0" w:space="0" w:color="auto"/>
                <w:left w:val="none" w:sz="0" w:space="0" w:color="auto"/>
                <w:bottom w:val="none" w:sz="0" w:space="0" w:color="auto"/>
                <w:right w:val="none" w:sz="0" w:space="0" w:color="auto"/>
              </w:divBdr>
            </w:div>
          </w:divsChild>
        </w:div>
        <w:div w:id="762265354">
          <w:marLeft w:val="0"/>
          <w:marRight w:val="0"/>
          <w:marTop w:val="120"/>
          <w:marBottom w:val="0"/>
          <w:divBdr>
            <w:top w:val="none" w:sz="0" w:space="0" w:color="auto"/>
            <w:left w:val="none" w:sz="0" w:space="0" w:color="auto"/>
            <w:bottom w:val="none" w:sz="0" w:space="0" w:color="auto"/>
            <w:right w:val="none" w:sz="0" w:space="0" w:color="auto"/>
          </w:divBdr>
          <w:divsChild>
            <w:div w:id="327712170">
              <w:marLeft w:val="0"/>
              <w:marRight w:val="0"/>
              <w:marTop w:val="0"/>
              <w:marBottom w:val="0"/>
              <w:divBdr>
                <w:top w:val="none" w:sz="0" w:space="0" w:color="auto"/>
                <w:left w:val="none" w:sz="0" w:space="0" w:color="auto"/>
                <w:bottom w:val="none" w:sz="0" w:space="0" w:color="auto"/>
                <w:right w:val="none" w:sz="0" w:space="0" w:color="auto"/>
              </w:divBdr>
            </w:div>
            <w:div w:id="2123067179">
              <w:marLeft w:val="0"/>
              <w:marRight w:val="0"/>
              <w:marTop w:val="0"/>
              <w:marBottom w:val="0"/>
              <w:divBdr>
                <w:top w:val="none" w:sz="0" w:space="0" w:color="auto"/>
                <w:left w:val="none" w:sz="0" w:space="0" w:color="auto"/>
                <w:bottom w:val="none" w:sz="0" w:space="0" w:color="auto"/>
                <w:right w:val="none" w:sz="0" w:space="0" w:color="auto"/>
              </w:divBdr>
            </w:div>
            <w:div w:id="17875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536085004">
      <w:bodyDiv w:val="1"/>
      <w:marLeft w:val="0"/>
      <w:marRight w:val="0"/>
      <w:marTop w:val="0"/>
      <w:marBottom w:val="0"/>
      <w:divBdr>
        <w:top w:val="none" w:sz="0" w:space="0" w:color="auto"/>
        <w:left w:val="none" w:sz="0" w:space="0" w:color="auto"/>
        <w:bottom w:val="none" w:sz="0" w:space="0" w:color="auto"/>
        <w:right w:val="none" w:sz="0" w:space="0" w:color="auto"/>
      </w:divBdr>
    </w:div>
    <w:div w:id="812799061">
      <w:bodyDiv w:val="1"/>
      <w:marLeft w:val="0"/>
      <w:marRight w:val="0"/>
      <w:marTop w:val="0"/>
      <w:marBottom w:val="0"/>
      <w:divBdr>
        <w:top w:val="none" w:sz="0" w:space="0" w:color="auto"/>
        <w:left w:val="none" w:sz="0" w:space="0" w:color="auto"/>
        <w:bottom w:val="none" w:sz="0" w:space="0" w:color="auto"/>
        <w:right w:val="none" w:sz="0" w:space="0" w:color="auto"/>
      </w:divBdr>
      <w:divsChild>
        <w:div w:id="592594635">
          <w:marLeft w:val="0"/>
          <w:marRight w:val="0"/>
          <w:marTop w:val="0"/>
          <w:marBottom w:val="0"/>
          <w:divBdr>
            <w:top w:val="none" w:sz="0" w:space="0" w:color="auto"/>
            <w:left w:val="none" w:sz="0" w:space="0" w:color="auto"/>
            <w:bottom w:val="none" w:sz="0" w:space="0" w:color="auto"/>
            <w:right w:val="none" w:sz="0" w:space="0" w:color="auto"/>
          </w:divBdr>
        </w:div>
        <w:div w:id="625887326">
          <w:marLeft w:val="0"/>
          <w:marRight w:val="0"/>
          <w:marTop w:val="120"/>
          <w:marBottom w:val="0"/>
          <w:divBdr>
            <w:top w:val="none" w:sz="0" w:space="0" w:color="auto"/>
            <w:left w:val="none" w:sz="0" w:space="0" w:color="auto"/>
            <w:bottom w:val="none" w:sz="0" w:space="0" w:color="auto"/>
            <w:right w:val="none" w:sz="0" w:space="0" w:color="auto"/>
          </w:divBdr>
          <w:divsChild>
            <w:div w:id="1822699537">
              <w:marLeft w:val="0"/>
              <w:marRight w:val="0"/>
              <w:marTop w:val="0"/>
              <w:marBottom w:val="0"/>
              <w:divBdr>
                <w:top w:val="none" w:sz="0" w:space="0" w:color="auto"/>
                <w:left w:val="none" w:sz="0" w:space="0" w:color="auto"/>
                <w:bottom w:val="none" w:sz="0" w:space="0" w:color="auto"/>
                <w:right w:val="none" w:sz="0" w:space="0" w:color="auto"/>
              </w:divBdr>
            </w:div>
          </w:divsChild>
        </w:div>
        <w:div w:id="394396918">
          <w:marLeft w:val="0"/>
          <w:marRight w:val="0"/>
          <w:marTop w:val="120"/>
          <w:marBottom w:val="0"/>
          <w:divBdr>
            <w:top w:val="none" w:sz="0" w:space="0" w:color="auto"/>
            <w:left w:val="none" w:sz="0" w:space="0" w:color="auto"/>
            <w:bottom w:val="none" w:sz="0" w:space="0" w:color="auto"/>
            <w:right w:val="none" w:sz="0" w:space="0" w:color="auto"/>
          </w:divBdr>
          <w:divsChild>
            <w:div w:id="1552302228">
              <w:marLeft w:val="0"/>
              <w:marRight w:val="0"/>
              <w:marTop w:val="0"/>
              <w:marBottom w:val="0"/>
              <w:divBdr>
                <w:top w:val="none" w:sz="0" w:space="0" w:color="auto"/>
                <w:left w:val="none" w:sz="0" w:space="0" w:color="auto"/>
                <w:bottom w:val="none" w:sz="0" w:space="0" w:color="auto"/>
                <w:right w:val="none" w:sz="0" w:space="0" w:color="auto"/>
              </w:divBdr>
            </w:div>
          </w:divsChild>
        </w:div>
        <w:div w:id="1414546347">
          <w:marLeft w:val="0"/>
          <w:marRight w:val="0"/>
          <w:marTop w:val="120"/>
          <w:marBottom w:val="0"/>
          <w:divBdr>
            <w:top w:val="none" w:sz="0" w:space="0" w:color="auto"/>
            <w:left w:val="none" w:sz="0" w:space="0" w:color="auto"/>
            <w:bottom w:val="none" w:sz="0" w:space="0" w:color="auto"/>
            <w:right w:val="none" w:sz="0" w:space="0" w:color="auto"/>
          </w:divBdr>
          <w:divsChild>
            <w:div w:id="1342007042">
              <w:marLeft w:val="0"/>
              <w:marRight w:val="0"/>
              <w:marTop w:val="0"/>
              <w:marBottom w:val="0"/>
              <w:divBdr>
                <w:top w:val="none" w:sz="0" w:space="0" w:color="auto"/>
                <w:left w:val="none" w:sz="0" w:space="0" w:color="auto"/>
                <w:bottom w:val="none" w:sz="0" w:space="0" w:color="auto"/>
                <w:right w:val="none" w:sz="0" w:space="0" w:color="auto"/>
              </w:divBdr>
            </w:div>
          </w:divsChild>
        </w:div>
        <w:div w:id="1627276179">
          <w:marLeft w:val="0"/>
          <w:marRight w:val="0"/>
          <w:marTop w:val="120"/>
          <w:marBottom w:val="0"/>
          <w:divBdr>
            <w:top w:val="none" w:sz="0" w:space="0" w:color="auto"/>
            <w:left w:val="none" w:sz="0" w:space="0" w:color="auto"/>
            <w:bottom w:val="none" w:sz="0" w:space="0" w:color="auto"/>
            <w:right w:val="none" w:sz="0" w:space="0" w:color="auto"/>
          </w:divBdr>
          <w:divsChild>
            <w:div w:id="315913420">
              <w:marLeft w:val="0"/>
              <w:marRight w:val="0"/>
              <w:marTop w:val="0"/>
              <w:marBottom w:val="0"/>
              <w:divBdr>
                <w:top w:val="none" w:sz="0" w:space="0" w:color="auto"/>
                <w:left w:val="none" w:sz="0" w:space="0" w:color="auto"/>
                <w:bottom w:val="none" w:sz="0" w:space="0" w:color="auto"/>
                <w:right w:val="none" w:sz="0" w:space="0" w:color="auto"/>
              </w:divBdr>
            </w:div>
          </w:divsChild>
        </w:div>
        <w:div w:id="1974628172">
          <w:marLeft w:val="0"/>
          <w:marRight w:val="0"/>
          <w:marTop w:val="120"/>
          <w:marBottom w:val="0"/>
          <w:divBdr>
            <w:top w:val="none" w:sz="0" w:space="0" w:color="auto"/>
            <w:left w:val="none" w:sz="0" w:space="0" w:color="auto"/>
            <w:bottom w:val="none" w:sz="0" w:space="0" w:color="auto"/>
            <w:right w:val="none" w:sz="0" w:space="0" w:color="auto"/>
          </w:divBdr>
          <w:divsChild>
            <w:div w:id="1795249992">
              <w:marLeft w:val="0"/>
              <w:marRight w:val="0"/>
              <w:marTop w:val="0"/>
              <w:marBottom w:val="0"/>
              <w:divBdr>
                <w:top w:val="none" w:sz="0" w:space="0" w:color="auto"/>
                <w:left w:val="none" w:sz="0" w:space="0" w:color="auto"/>
                <w:bottom w:val="none" w:sz="0" w:space="0" w:color="auto"/>
                <w:right w:val="none" w:sz="0" w:space="0" w:color="auto"/>
              </w:divBdr>
            </w:div>
          </w:divsChild>
        </w:div>
        <w:div w:id="1147162344">
          <w:marLeft w:val="0"/>
          <w:marRight w:val="0"/>
          <w:marTop w:val="120"/>
          <w:marBottom w:val="0"/>
          <w:divBdr>
            <w:top w:val="none" w:sz="0" w:space="0" w:color="auto"/>
            <w:left w:val="none" w:sz="0" w:space="0" w:color="auto"/>
            <w:bottom w:val="none" w:sz="0" w:space="0" w:color="auto"/>
            <w:right w:val="none" w:sz="0" w:space="0" w:color="auto"/>
          </w:divBdr>
          <w:divsChild>
            <w:div w:id="1550453273">
              <w:marLeft w:val="0"/>
              <w:marRight w:val="0"/>
              <w:marTop w:val="0"/>
              <w:marBottom w:val="0"/>
              <w:divBdr>
                <w:top w:val="none" w:sz="0" w:space="0" w:color="auto"/>
                <w:left w:val="none" w:sz="0" w:space="0" w:color="auto"/>
                <w:bottom w:val="none" w:sz="0" w:space="0" w:color="auto"/>
                <w:right w:val="none" w:sz="0" w:space="0" w:color="auto"/>
              </w:divBdr>
            </w:div>
            <w:div w:id="2072339082">
              <w:marLeft w:val="0"/>
              <w:marRight w:val="0"/>
              <w:marTop w:val="0"/>
              <w:marBottom w:val="0"/>
              <w:divBdr>
                <w:top w:val="none" w:sz="0" w:space="0" w:color="auto"/>
                <w:left w:val="none" w:sz="0" w:space="0" w:color="auto"/>
                <w:bottom w:val="none" w:sz="0" w:space="0" w:color="auto"/>
                <w:right w:val="none" w:sz="0" w:space="0" w:color="auto"/>
              </w:divBdr>
            </w:div>
            <w:div w:id="1871062951">
              <w:marLeft w:val="0"/>
              <w:marRight w:val="0"/>
              <w:marTop w:val="0"/>
              <w:marBottom w:val="0"/>
              <w:divBdr>
                <w:top w:val="none" w:sz="0" w:space="0" w:color="auto"/>
                <w:left w:val="none" w:sz="0" w:space="0" w:color="auto"/>
                <w:bottom w:val="none" w:sz="0" w:space="0" w:color="auto"/>
                <w:right w:val="none" w:sz="0" w:space="0" w:color="auto"/>
              </w:divBdr>
            </w:div>
          </w:divsChild>
        </w:div>
        <w:div w:id="1188981309">
          <w:marLeft w:val="0"/>
          <w:marRight w:val="0"/>
          <w:marTop w:val="120"/>
          <w:marBottom w:val="0"/>
          <w:divBdr>
            <w:top w:val="none" w:sz="0" w:space="0" w:color="auto"/>
            <w:left w:val="none" w:sz="0" w:space="0" w:color="auto"/>
            <w:bottom w:val="none" w:sz="0" w:space="0" w:color="auto"/>
            <w:right w:val="none" w:sz="0" w:space="0" w:color="auto"/>
          </w:divBdr>
          <w:divsChild>
            <w:div w:id="917251737">
              <w:marLeft w:val="0"/>
              <w:marRight w:val="0"/>
              <w:marTop w:val="0"/>
              <w:marBottom w:val="0"/>
              <w:divBdr>
                <w:top w:val="none" w:sz="0" w:space="0" w:color="auto"/>
                <w:left w:val="none" w:sz="0" w:space="0" w:color="auto"/>
                <w:bottom w:val="none" w:sz="0" w:space="0" w:color="auto"/>
                <w:right w:val="none" w:sz="0" w:space="0" w:color="auto"/>
              </w:divBdr>
            </w:div>
          </w:divsChild>
        </w:div>
        <w:div w:id="844247971">
          <w:marLeft w:val="0"/>
          <w:marRight w:val="0"/>
          <w:marTop w:val="120"/>
          <w:marBottom w:val="0"/>
          <w:divBdr>
            <w:top w:val="none" w:sz="0" w:space="0" w:color="auto"/>
            <w:left w:val="none" w:sz="0" w:space="0" w:color="auto"/>
            <w:bottom w:val="none" w:sz="0" w:space="0" w:color="auto"/>
            <w:right w:val="none" w:sz="0" w:space="0" w:color="auto"/>
          </w:divBdr>
          <w:divsChild>
            <w:div w:id="1059280890">
              <w:marLeft w:val="0"/>
              <w:marRight w:val="0"/>
              <w:marTop w:val="0"/>
              <w:marBottom w:val="0"/>
              <w:divBdr>
                <w:top w:val="none" w:sz="0" w:space="0" w:color="auto"/>
                <w:left w:val="none" w:sz="0" w:space="0" w:color="auto"/>
                <w:bottom w:val="none" w:sz="0" w:space="0" w:color="auto"/>
                <w:right w:val="none" w:sz="0" w:space="0" w:color="auto"/>
              </w:divBdr>
            </w:div>
          </w:divsChild>
        </w:div>
        <w:div w:id="1687906568">
          <w:marLeft w:val="0"/>
          <w:marRight w:val="0"/>
          <w:marTop w:val="120"/>
          <w:marBottom w:val="0"/>
          <w:divBdr>
            <w:top w:val="none" w:sz="0" w:space="0" w:color="auto"/>
            <w:left w:val="none" w:sz="0" w:space="0" w:color="auto"/>
            <w:bottom w:val="none" w:sz="0" w:space="0" w:color="auto"/>
            <w:right w:val="none" w:sz="0" w:space="0" w:color="auto"/>
          </w:divBdr>
          <w:divsChild>
            <w:div w:id="380834686">
              <w:marLeft w:val="0"/>
              <w:marRight w:val="0"/>
              <w:marTop w:val="0"/>
              <w:marBottom w:val="0"/>
              <w:divBdr>
                <w:top w:val="none" w:sz="0" w:space="0" w:color="auto"/>
                <w:left w:val="none" w:sz="0" w:space="0" w:color="auto"/>
                <w:bottom w:val="none" w:sz="0" w:space="0" w:color="auto"/>
                <w:right w:val="none" w:sz="0" w:space="0" w:color="auto"/>
              </w:divBdr>
            </w:div>
          </w:divsChild>
        </w:div>
        <w:div w:id="1106269609">
          <w:marLeft w:val="0"/>
          <w:marRight w:val="0"/>
          <w:marTop w:val="120"/>
          <w:marBottom w:val="0"/>
          <w:divBdr>
            <w:top w:val="none" w:sz="0" w:space="0" w:color="auto"/>
            <w:left w:val="none" w:sz="0" w:space="0" w:color="auto"/>
            <w:bottom w:val="none" w:sz="0" w:space="0" w:color="auto"/>
            <w:right w:val="none" w:sz="0" w:space="0" w:color="auto"/>
          </w:divBdr>
          <w:divsChild>
            <w:div w:id="1960254160">
              <w:marLeft w:val="0"/>
              <w:marRight w:val="0"/>
              <w:marTop w:val="0"/>
              <w:marBottom w:val="0"/>
              <w:divBdr>
                <w:top w:val="none" w:sz="0" w:space="0" w:color="auto"/>
                <w:left w:val="none" w:sz="0" w:space="0" w:color="auto"/>
                <w:bottom w:val="none" w:sz="0" w:space="0" w:color="auto"/>
                <w:right w:val="none" w:sz="0" w:space="0" w:color="auto"/>
              </w:divBdr>
            </w:div>
            <w:div w:id="517933375">
              <w:marLeft w:val="0"/>
              <w:marRight w:val="0"/>
              <w:marTop w:val="0"/>
              <w:marBottom w:val="0"/>
              <w:divBdr>
                <w:top w:val="none" w:sz="0" w:space="0" w:color="auto"/>
                <w:left w:val="none" w:sz="0" w:space="0" w:color="auto"/>
                <w:bottom w:val="none" w:sz="0" w:space="0" w:color="auto"/>
                <w:right w:val="none" w:sz="0" w:space="0" w:color="auto"/>
              </w:divBdr>
            </w:div>
          </w:divsChild>
        </w:div>
        <w:div w:id="961425484">
          <w:marLeft w:val="0"/>
          <w:marRight w:val="0"/>
          <w:marTop w:val="120"/>
          <w:marBottom w:val="0"/>
          <w:divBdr>
            <w:top w:val="none" w:sz="0" w:space="0" w:color="auto"/>
            <w:left w:val="none" w:sz="0" w:space="0" w:color="auto"/>
            <w:bottom w:val="none" w:sz="0" w:space="0" w:color="auto"/>
            <w:right w:val="none" w:sz="0" w:space="0" w:color="auto"/>
          </w:divBdr>
          <w:divsChild>
            <w:div w:id="1626426081">
              <w:marLeft w:val="0"/>
              <w:marRight w:val="0"/>
              <w:marTop w:val="0"/>
              <w:marBottom w:val="0"/>
              <w:divBdr>
                <w:top w:val="none" w:sz="0" w:space="0" w:color="auto"/>
                <w:left w:val="none" w:sz="0" w:space="0" w:color="auto"/>
                <w:bottom w:val="none" w:sz="0" w:space="0" w:color="auto"/>
                <w:right w:val="none" w:sz="0" w:space="0" w:color="auto"/>
              </w:divBdr>
            </w:div>
          </w:divsChild>
        </w:div>
        <w:div w:id="738288665">
          <w:marLeft w:val="0"/>
          <w:marRight w:val="0"/>
          <w:marTop w:val="120"/>
          <w:marBottom w:val="0"/>
          <w:divBdr>
            <w:top w:val="none" w:sz="0" w:space="0" w:color="auto"/>
            <w:left w:val="none" w:sz="0" w:space="0" w:color="auto"/>
            <w:bottom w:val="none" w:sz="0" w:space="0" w:color="auto"/>
            <w:right w:val="none" w:sz="0" w:space="0" w:color="auto"/>
          </w:divBdr>
          <w:divsChild>
            <w:div w:id="15069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1264">
      <w:bodyDiv w:val="1"/>
      <w:marLeft w:val="0"/>
      <w:marRight w:val="0"/>
      <w:marTop w:val="0"/>
      <w:marBottom w:val="0"/>
      <w:divBdr>
        <w:top w:val="none" w:sz="0" w:space="0" w:color="auto"/>
        <w:left w:val="none" w:sz="0" w:space="0" w:color="auto"/>
        <w:bottom w:val="none" w:sz="0" w:space="0" w:color="auto"/>
        <w:right w:val="none" w:sz="0" w:space="0" w:color="auto"/>
      </w:divBdr>
      <w:divsChild>
        <w:div w:id="615016852">
          <w:marLeft w:val="0"/>
          <w:marRight w:val="0"/>
          <w:marTop w:val="0"/>
          <w:marBottom w:val="0"/>
          <w:divBdr>
            <w:top w:val="none" w:sz="0" w:space="0" w:color="auto"/>
            <w:left w:val="none" w:sz="0" w:space="0" w:color="auto"/>
            <w:bottom w:val="none" w:sz="0" w:space="0" w:color="auto"/>
            <w:right w:val="none" w:sz="0" w:space="0" w:color="auto"/>
          </w:divBdr>
        </w:div>
        <w:div w:id="2130851561">
          <w:marLeft w:val="0"/>
          <w:marRight w:val="0"/>
          <w:marTop w:val="0"/>
          <w:marBottom w:val="0"/>
          <w:divBdr>
            <w:top w:val="none" w:sz="0" w:space="0" w:color="auto"/>
            <w:left w:val="none" w:sz="0" w:space="0" w:color="auto"/>
            <w:bottom w:val="none" w:sz="0" w:space="0" w:color="auto"/>
            <w:right w:val="none" w:sz="0" w:space="0" w:color="auto"/>
          </w:divBdr>
        </w:div>
        <w:div w:id="797914122">
          <w:marLeft w:val="0"/>
          <w:marRight w:val="0"/>
          <w:marTop w:val="120"/>
          <w:marBottom w:val="0"/>
          <w:divBdr>
            <w:top w:val="none" w:sz="0" w:space="0" w:color="auto"/>
            <w:left w:val="none" w:sz="0" w:space="0" w:color="auto"/>
            <w:bottom w:val="none" w:sz="0" w:space="0" w:color="auto"/>
            <w:right w:val="none" w:sz="0" w:space="0" w:color="auto"/>
          </w:divBdr>
          <w:divsChild>
            <w:div w:id="773793089">
              <w:marLeft w:val="0"/>
              <w:marRight w:val="0"/>
              <w:marTop w:val="0"/>
              <w:marBottom w:val="0"/>
              <w:divBdr>
                <w:top w:val="none" w:sz="0" w:space="0" w:color="auto"/>
                <w:left w:val="none" w:sz="0" w:space="0" w:color="auto"/>
                <w:bottom w:val="none" w:sz="0" w:space="0" w:color="auto"/>
                <w:right w:val="none" w:sz="0" w:space="0" w:color="auto"/>
              </w:divBdr>
            </w:div>
          </w:divsChild>
        </w:div>
        <w:div w:id="966544249">
          <w:marLeft w:val="0"/>
          <w:marRight w:val="0"/>
          <w:marTop w:val="120"/>
          <w:marBottom w:val="0"/>
          <w:divBdr>
            <w:top w:val="none" w:sz="0" w:space="0" w:color="auto"/>
            <w:left w:val="none" w:sz="0" w:space="0" w:color="auto"/>
            <w:bottom w:val="none" w:sz="0" w:space="0" w:color="auto"/>
            <w:right w:val="none" w:sz="0" w:space="0" w:color="auto"/>
          </w:divBdr>
          <w:divsChild>
            <w:div w:id="1873108296">
              <w:marLeft w:val="0"/>
              <w:marRight w:val="0"/>
              <w:marTop w:val="0"/>
              <w:marBottom w:val="0"/>
              <w:divBdr>
                <w:top w:val="none" w:sz="0" w:space="0" w:color="auto"/>
                <w:left w:val="none" w:sz="0" w:space="0" w:color="auto"/>
                <w:bottom w:val="none" w:sz="0" w:space="0" w:color="auto"/>
                <w:right w:val="none" w:sz="0" w:space="0" w:color="auto"/>
              </w:divBdr>
            </w:div>
          </w:divsChild>
        </w:div>
        <w:div w:id="447237052">
          <w:marLeft w:val="0"/>
          <w:marRight w:val="0"/>
          <w:marTop w:val="120"/>
          <w:marBottom w:val="0"/>
          <w:divBdr>
            <w:top w:val="none" w:sz="0" w:space="0" w:color="auto"/>
            <w:left w:val="none" w:sz="0" w:space="0" w:color="auto"/>
            <w:bottom w:val="none" w:sz="0" w:space="0" w:color="auto"/>
            <w:right w:val="none" w:sz="0" w:space="0" w:color="auto"/>
          </w:divBdr>
          <w:divsChild>
            <w:div w:id="1906066868">
              <w:marLeft w:val="0"/>
              <w:marRight w:val="0"/>
              <w:marTop w:val="0"/>
              <w:marBottom w:val="0"/>
              <w:divBdr>
                <w:top w:val="none" w:sz="0" w:space="0" w:color="auto"/>
                <w:left w:val="none" w:sz="0" w:space="0" w:color="auto"/>
                <w:bottom w:val="none" w:sz="0" w:space="0" w:color="auto"/>
                <w:right w:val="none" w:sz="0" w:space="0" w:color="auto"/>
              </w:divBdr>
            </w:div>
          </w:divsChild>
        </w:div>
        <w:div w:id="1881822451">
          <w:marLeft w:val="0"/>
          <w:marRight w:val="0"/>
          <w:marTop w:val="120"/>
          <w:marBottom w:val="0"/>
          <w:divBdr>
            <w:top w:val="none" w:sz="0" w:space="0" w:color="auto"/>
            <w:left w:val="none" w:sz="0" w:space="0" w:color="auto"/>
            <w:bottom w:val="none" w:sz="0" w:space="0" w:color="auto"/>
            <w:right w:val="none" w:sz="0" w:space="0" w:color="auto"/>
          </w:divBdr>
          <w:divsChild>
            <w:div w:id="294220981">
              <w:marLeft w:val="0"/>
              <w:marRight w:val="0"/>
              <w:marTop w:val="0"/>
              <w:marBottom w:val="0"/>
              <w:divBdr>
                <w:top w:val="none" w:sz="0" w:space="0" w:color="auto"/>
                <w:left w:val="none" w:sz="0" w:space="0" w:color="auto"/>
                <w:bottom w:val="none" w:sz="0" w:space="0" w:color="auto"/>
                <w:right w:val="none" w:sz="0" w:space="0" w:color="auto"/>
              </w:divBdr>
            </w:div>
          </w:divsChild>
        </w:div>
        <w:div w:id="841286791">
          <w:marLeft w:val="0"/>
          <w:marRight w:val="0"/>
          <w:marTop w:val="120"/>
          <w:marBottom w:val="0"/>
          <w:divBdr>
            <w:top w:val="none" w:sz="0" w:space="0" w:color="auto"/>
            <w:left w:val="none" w:sz="0" w:space="0" w:color="auto"/>
            <w:bottom w:val="none" w:sz="0" w:space="0" w:color="auto"/>
            <w:right w:val="none" w:sz="0" w:space="0" w:color="auto"/>
          </w:divBdr>
          <w:divsChild>
            <w:div w:id="138306722">
              <w:marLeft w:val="0"/>
              <w:marRight w:val="0"/>
              <w:marTop w:val="0"/>
              <w:marBottom w:val="0"/>
              <w:divBdr>
                <w:top w:val="none" w:sz="0" w:space="0" w:color="auto"/>
                <w:left w:val="none" w:sz="0" w:space="0" w:color="auto"/>
                <w:bottom w:val="none" w:sz="0" w:space="0" w:color="auto"/>
                <w:right w:val="none" w:sz="0" w:space="0" w:color="auto"/>
              </w:divBdr>
            </w:div>
          </w:divsChild>
        </w:div>
        <w:div w:id="1296108052">
          <w:marLeft w:val="0"/>
          <w:marRight w:val="0"/>
          <w:marTop w:val="120"/>
          <w:marBottom w:val="0"/>
          <w:divBdr>
            <w:top w:val="none" w:sz="0" w:space="0" w:color="auto"/>
            <w:left w:val="none" w:sz="0" w:space="0" w:color="auto"/>
            <w:bottom w:val="none" w:sz="0" w:space="0" w:color="auto"/>
            <w:right w:val="none" w:sz="0" w:space="0" w:color="auto"/>
          </w:divBdr>
          <w:divsChild>
            <w:div w:id="11975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41780">
      <w:bodyDiv w:val="1"/>
      <w:marLeft w:val="0"/>
      <w:marRight w:val="0"/>
      <w:marTop w:val="0"/>
      <w:marBottom w:val="0"/>
      <w:divBdr>
        <w:top w:val="none" w:sz="0" w:space="0" w:color="auto"/>
        <w:left w:val="none" w:sz="0" w:space="0" w:color="auto"/>
        <w:bottom w:val="none" w:sz="0" w:space="0" w:color="auto"/>
        <w:right w:val="none" w:sz="0" w:space="0" w:color="auto"/>
      </w:divBdr>
      <w:divsChild>
        <w:div w:id="749042740">
          <w:marLeft w:val="0"/>
          <w:marRight w:val="0"/>
          <w:marTop w:val="0"/>
          <w:marBottom w:val="0"/>
          <w:divBdr>
            <w:top w:val="none" w:sz="0" w:space="0" w:color="auto"/>
            <w:left w:val="none" w:sz="0" w:space="0" w:color="auto"/>
            <w:bottom w:val="none" w:sz="0" w:space="0" w:color="auto"/>
            <w:right w:val="none" w:sz="0" w:space="0" w:color="auto"/>
          </w:divBdr>
        </w:div>
        <w:div w:id="208614564">
          <w:marLeft w:val="0"/>
          <w:marRight w:val="0"/>
          <w:marTop w:val="0"/>
          <w:marBottom w:val="0"/>
          <w:divBdr>
            <w:top w:val="none" w:sz="0" w:space="0" w:color="auto"/>
            <w:left w:val="none" w:sz="0" w:space="0" w:color="auto"/>
            <w:bottom w:val="none" w:sz="0" w:space="0" w:color="auto"/>
            <w:right w:val="none" w:sz="0" w:space="0" w:color="auto"/>
          </w:divBdr>
        </w:div>
        <w:div w:id="29964925">
          <w:marLeft w:val="0"/>
          <w:marRight w:val="0"/>
          <w:marTop w:val="0"/>
          <w:marBottom w:val="0"/>
          <w:divBdr>
            <w:top w:val="none" w:sz="0" w:space="0" w:color="auto"/>
            <w:left w:val="none" w:sz="0" w:space="0" w:color="auto"/>
            <w:bottom w:val="none" w:sz="0" w:space="0" w:color="auto"/>
            <w:right w:val="none" w:sz="0" w:space="0" w:color="auto"/>
          </w:divBdr>
        </w:div>
        <w:div w:id="1840120293">
          <w:marLeft w:val="0"/>
          <w:marRight w:val="0"/>
          <w:marTop w:val="0"/>
          <w:marBottom w:val="0"/>
          <w:divBdr>
            <w:top w:val="none" w:sz="0" w:space="0" w:color="auto"/>
            <w:left w:val="none" w:sz="0" w:space="0" w:color="auto"/>
            <w:bottom w:val="none" w:sz="0" w:space="0" w:color="auto"/>
            <w:right w:val="none" w:sz="0" w:space="0" w:color="auto"/>
          </w:divBdr>
        </w:div>
      </w:divsChild>
    </w:div>
    <w:div w:id="1172716199">
      <w:bodyDiv w:val="1"/>
      <w:marLeft w:val="0"/>
      <w:marRight w:val="0"/>
      <w:marTop w:val="0"/>
      <w:marBottom w:val="0"/>
      <w:divBdr>
        <w:top w:val="none" w:sz="0" w:space="0" w:color="auto"/>
        <w:left w:val="none" w:sz="0" w:space="0" w:color="auto"/>
        <w:bottom w:val="none" w:sz="0" w:space="0" w:color="auto"/>
        <w:right w:val="none" w:sz="0" w:space="0" w:color="auto"/>
      </w:divBdr>
      <w:divsChild>
        <w:div w:id="311253360">
          <w:marLeft w:val="0"/>
          <w:marRight w:val="0"/>
          <w:marTop w:val="0"/>
          <w:marBottom w:val="0"/>
          <w:divBdr>
            <w:top w:val="none" w:sz="0" w:space="0" w:color="auto"/>
            <w:left w:val="none" w:sz="0" w:space="0" w:color="auto"/>
            <w:bottom w:val="none" w:sz="0" w:space="0" w:color="auto"/>
            <w:right w:val="none" w:sz="0" w:space="0" w:color="auto"/>
          </w:divBdr>
        </w:div>
        <w:div w:id="932515309">
          <w:marLeft w:val="0"/>
          <w:marRight w:val="0"/>
          <w:marTop w:val="0"/>
          <w:marBottom w:val="0"/>
          <w:divBdr>
            <w:top w:val="none" w:sz="0" w:space="0" w:color="auto"/>
            <w:left w:val="none" w:sz="0" w:space="0" w:color="auto"/>
            <w:bottom w:val="none" w:sz="0" w:space="0" w:color="auto"/>
            <w:right w:val="none" w:sz="0" w:space="0" w:color="auto"/>
          </w:divBdr>
        </w:div>
      </w:divsChild>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88271651">
      <w:bodyDiv w:val="1"/>
      <w:marLeft w:val="0"/>
      <w:marRight w:val="0"/>
      <w:marTop w:val="0"/>
      <w:marBottom w:val="0"/>
      <w:divBdr>
        <w:top w:val="none" w:sz="0" w:space="0" w:color="auto"/>
        <w:left w:val="none" w:sz="0" w:space="0" w:color="auto"/>
        <w:bottom w:val="none" w:sz="0" w:space="0" w:color="auto"/>
        <w:right w:val="none" w:sz="0" w:space="0" w:color="auto"/>
      </w:divBdr>
      <w:divsChild>
        <w:div w:id="1815022672">
          <w:marLeft w:val="0"/>
          <w:marRight w:val="0"/>
          <w:marTop w:val="120"/>
          <w:marBottom w:val="0"/>
          <w:divBdr>
            <w:top w:val="none" w:sz="0" w:space="0" w:color="auto"/>
            <w:left w:val="none" w:sz="0" w:space="0" w:color="auto"/>
            <w:bottom w:val="none" w:sz="0" w:space="0" w:color="auto"/>
            <w:right w:val="none" w:sz="0" w:space="0" w:color="auto"/>
          </w:divBdr>
          <w:divsChild>
            <w:div w:id="646669669">
              <w:marLeft w:val="0"/>
              <w:marRight w:val="0"/>
              <w:marTop w:val="0"/>
              <w:marBottom w:val="0"/>
              <w:divBdr>
                <w:top w:val="none" w:sz="0" w:space="0" w:color="auto"/>
                <w:left w:val="none" w:sz="0" w:space="0" w:color="auto"/>
                <w:bottom w:val="none" w:sz="0" w:space="0" w:color="auto"/>
                <w:right w:val="none" w:sz="0" w:space="0" w:color="auto"/>
              </w:divBdr>
            </w:div>
          </w:divsChild>
        </w:div>
        <w:div w:id="771897452">
          <w:marLeft w:val="0"/>
          <w:marRight w:val="0"/>
          <w:marTop w:val="120"/>
          <w:marBottom w:val="0"/>
          <w:divBdr>
            <w:top w:val="none" w:sz="0" w:space="0" w:color="auto"/>
            <w:left w:val="none" w:sz="0" w:space="0" w:color="auto"/>
            <w:bottom w:val="none" w:sz="0" w:space="0" w:color="auto"/>
            <w:right w:val="none" w:sz="0" w:space="0" w:color="auto"/>
          </w:divBdr>
          <w:divsChild>
            <w:div w:id="1379627451">
              <w:marLeft w:val="0"/>
              <w:marRight w:val="0"/>
              <w:marTop w:val="0"/>
              <w:marBottom w:val="0"/>
              <w:divBdr>
                <w:top w:val="none" w:sz="0" w:space="0" w:color="auto"/>
                <w:left w:val="none" w:sz="0" w:space="0" w:color="auto"/>
                <w:bottom w:val="none" w:sz="0" w:space="0" w:color="auto"/>
                <w:right w:val="none" w:sz="0" w:space="0" w:color="auto"/>
              </w:divBdr>
            </w:div>
          </w:divsChild>
        </w:div>
        <w:div w:id="936983908">
          <w:marLeft w:val="0"/>
          <w:marRight w:val="0"/>
          <w:marTop w:val="120"/>
          <w:marBottom w:val="0"/>
          <w:divBdr>
            <w:top w:val="none" w:sz="0" w:space="0" w:color="auto"/>
            <w:left w:val="none" w:sz="0" w:space="0" w:color="auto"/>
            <w:bottom w:val="none" w:sz="0" w:space="0" w:color="auto"/>
            <w:right w:val="none" w:sz="0" w:space="0" w:color="auto"/>
          </w:divBdr>
          <w:divsChild>
            <w:div w:id="7736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4982">
      <w:bodyDiv w:val="1"/>
      <w:marLeft w:val="0"/>
      <w:marRight w:val="0"/>
      <w:marTop w:val="0"/>
      <w:marBottom w:val="0"/>
      <w:divBdr>
        <w:top w:val="none" w:sz="0" w:space="0" w:color="auto"/>
        <w:left w:val="none" w:sz="0" w:space="0" w:color="auto"/>
        <w:bottom w:val="none" w:sz="0" w:space="0" w:color="auto"/>
        <w:right w:val="none" w:sz="0" w:space="0" w:color="auto"/>
      </w:divBdr>
      <w:divsChild>
        <w:div w:id="572928451">
          <w:marLeft w:val="0"/>
          <w:marRight w:val="0"/>
          <w:marTop w:val="0"/>
          <w:marBottom w:val="0"/>
          <w:divBdr>
            <w:top w:val="none" w:sz="0" w:space="0" w:color="auto"/>
            <w:left w:val="none" w:sz="0" w:space="0" w:color="auto"/>
            <w:bottom w:val="none" w:sz="0" w:space="0" w:color="auto"/>
            <w:right w:val="none" w:sz="0" w:space="0" w:color="auto"/>
          </w:divBdr>
        </w:div>
        <w:div w:id="1770613286">
          <w:marLeft w:val="0"/>
          <w:marRight w:val="0"/>
          <w:marTop w:val="120"/>
          <w:marBottom w:val="0"/>
          <w:divBdr>
            <w:top w:val="none" w:sz="0" w:space="0" w:color="auto"/>
            <w:left w:val="none" w:sz="0" w:space="0" w:color="auto"/>
            <w:bottom w:val="none" w:sz="0" w:space="0" w:color="auto"/>
            <w:right w:val="none" w:sz="0" w:space="0" w:color="auto"/>
          </w:divBdr>
          <w:divsChild>
            <w:div w:id="579754924">
              <w:marLeft w:val="0"/>
              <w:marRight w:val="0"/>
              <w:marTop w:val="0"/>
              <w:marBottom w:val="0"/>
              <w:divBdr>
                <w:top w:val="none" w:sz="0" w:space="0" w:color="auto"/>
                <w:left w:val="none" w:sz="0" w:space="0" w:color="auto"/>
                <w:bottom w:val="none" w:sz="0" w:space="0" w:color="auto"/>
                <w:right w:val="none" w:sz="0" w:space="0" w:color="auto"/>
              </w:divBdr>
            </w:div>
          </w:divsChild>
        </w:div>
        <w:div w:id="1213420732">
          <w:marLeft w:val="0"/>
          <w:marRight w:val="0"/>
          <w:marTop w:val="120"/>
          <w:marBottom w:val="0"/>
          <w:divBdr>
            <w:top w:val="none" w:sz="0" w:space="0" w:color="auto"/>
            <w:left w:val="none" w:sz="0" w:space="0" w:color="auto"/>
            <w:bottom w:val="none" w:sz="0" w:space="0" w:color="auto"/>
            <w:right w:val="none" w:sz="0" w:space="0" w:color="auto"/>
          </w:divBdr>
          <w:divsChild>
            <w:div w:id="1758594911">
              <w:marLeft w:val="0"/>
              <w:marRight w:val="0"/>
              <w:marTop w:val="0"/>
              <w:marBottom w:val="0"/>
              <w:divBdr>
                <w:top w:val="none" w:sz="0" w:space="0" w:color="auto"/>
                <w:left w:val="none" w:sz="0" w:space="0" w:color="auto"/>
                <w:bottom w:val="none" w:sz="0" w:space="0" w:color="auto"/>
                <w:right w:val="none" w:sz="0" w:space="0" w:color="auto"/>
              </w:divBdr>
            </w:div>
          </w:divsChild>
        </w:div>
        <w:div w:id="1208571708">
          <w:marLeft w:val="0"/>
          <w:marRight w:val="0"/>
          <w:marTop w:val="120"/>
          <w:marBottom w:val="0"/>
          <w:divBdr>
            <w:top w:val="none" w:sz="0" w:space="0" w:color="auto"/>
            <w:left w:val="none" w:sz="0" w:space="0" w:color="auto"/>
            <w:bottom w:val="none" w:sz="0" w:space="0" w:color="auto"/>
            <w:right w:val="none" w:sz="0" w:space="0" w:color="auto"/>
          </w:divBdr>
          <w:divsChild>
            <w:div w:id="1096637522">
              <w:marLeft w:val="0"/>
              <w:marRight w:val="0"/>
              <w:marTop w:val="0"/>
              <w:marBottom w:val="0"/>
              <w:divBdr>
                <w:top w:val="none" w:sz="0" w:space="0" w:color="auto"/>
                <w:left w:val="none" w:sz="0" w:space="0" w:color="auto"/>
                <w:bottom w:val="none" w:sz="0" w:space="0" w:color="auto"/>
                <w:right w:val="none" w:sz="0" w:space="0" w:color="auto"/>
              </w:divBdr>
            </w:div>
          </w:divsChild>
        </w:div>
        <w:div w:id="106431737">
          <w:marLeft w:val="0"/>
          <w:marRight w:val="0"/>
          <w:marTop w:val="120"/>
          <w:marBottom w:val="0"/>
          <w:divBdr>
            <w:top w:val="none" w:sz="0" w:space="0" w:color="auto"/>
            <w:left w:val="none" w:sz="0" w:space="0" w:color="auto"/>
            <w:bottom w:val="none" w:sz="0" w:space="0" w:color="auto"/>
            <w:right w:val="none" w:sz="0" w:space="0" w:color="auto"/>
          </w:divBdr>
          <w:divsChild>
            <w:div w:id="857428408">
              <w:marLeft w:val="0"/>
              <w:marRight w:val="0"/>
              <w:marTop w:val="0"/>
              <w:marBottom w:val="0"/>
              <w:divBdr>
                <w:top w:val="none" w:sz="0" w:space="0" w:color="auto"/>
                <w:left w:val="none" w:sz="0" w:space="0" w:color="auto"/>
                <w:bottom w:val="none" w:sz="0" w:space="0" w:color="auto"/>
                <w:right w:val="none" w:sz="0" w:space="0" w:color="auto"/>
              </w:divBdr>
            </w:div>
            <w:div w:id="653028003">
              <w:marLeft w:val="0"/>
              <w:marRight w:val="0"/>
              <w:marTop w:val="0"/>
              <w:marBottom w:val="0"/>
              <w:divBdr>
                <w:top w:val="none" w:sz="0" w:space="0" w:color="auto"/>
                <w:left w:val="none" w:sz="0" w:space="0" w:color="auto"/>
                <w:bottom w:val="none" w:sz="0" w:space="0" w:color="auto"/>
                <w:right w:val="none" w:sz="0" w:space="0" w:color="auto"/>
              </w:divBdr>
            </w:div>
            <w:div w:id="6775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65550667">
      <w:bodyDiv w:val="1"/>
      <w:marLeft w:val="0"/>
      <w:marRight w:val="0"/>
      <w:marTop w:val="0"/>
      <w:marBottom w:val="0"/>
      <w:divBdr>
        <w:top w:val="none" w:sz="0" w:space="0" w:color="auto"/>
        <w:left w:val="none" w:sz="0" w:space="0" w:color="auto"/>
        <w:bottom w:val="none" w:sz="0" w:space="0" w:color="auto"/>
        <w:right w:val="none" w:sz="0" w:space="0" w:color="auto"/>
      </w:divBdr>
    </w:div>
    <w:div w:id="1675960717">
      <w:bodyDiv w:val="1"/>
      <w:marLeft w:val="0"/>
      <w:marRight w:val="0"/>
      <w:marTop w:val="0"/>
      <w:marBottom w:val="0"/>
      <w:divBdr>
        <w:top w:val="none" w:sz="0" w:space="0" w:color="auto"/>
        <w:left w:val="none" w:sz="0" w:space="0" w:color="auto"/>
        <w:bottom w:val="none" w:sz="0" w:space="0" w:color="auto"/>
        <w:right w:val="none" w:sz="0" w:space="0" w:color="auto"/>
      </w:divBdr>
      <w:divsChild>
        <w:div w:id="1432047950">
          <w:marLeft w:val="0"/>
          <w:marRight w:val="0"/>
          <w:marTop w:val="120"/>
          <w:marBottom w:val="0"/>
          <w:divBdr>
            <w:top w:val="none" w:sz="0" w:space="0" w:color="auto"/>
            <w:left w:val="none" w:sz="0" w:space="0" w:color="auto"/>
            <w:bottom w:val="none" w:sz="0" w:space="0" w:color="auto"/>
            <w:right w:val="none" w:sz="0" w:space="0" w:color="auto"/>
          </w:divBdr>
          <w:divsChild>
            <w:div w:id="102264705">
              <w:marLeft w:val="0"/>
              <w:marRight w:val="0"/>
              <w:marTop w:val="0"/>
              <w:marBottom w:val="0"/>
              <w:divBdr>
                <w:top w:val="none" w:sz="0" w:space="0" w:color="auto"/>
                <w:left w:val="none" w:sz="0" w:space="0" w:color="auto"/>
                <w:bottom w:val="none" w:sz="0" w:space="0" w:color="auto"/>
                <w:right w:val="none" w:sz="0" w:space="0" w:color="auto"/>
              </w:divBdr>
            </w:div>
          </w:divsChild>
        </w:div>
        <w:div w:id="2004161330">
          <w:marLeft w:val="0"/>
          <w:marRight w:val="0"/>
          <w:marTop w:val="120"/>
          <w:marBottom w:val="0"/>
          <w:divBdr>
            <w:top w:val="none" w:sz="0" w:space="0" w:color="auto"/>
            <w:left w:val="none" w:sz="0" w:space="0" w:color="auto"/>
            <w:bottom w:val="none" w:sz="0" w:space="0" w:color="auto"/>
            <w:right w:val="none" w:sz="0" w:space="0" w:color="auto"/>
          </w:divBdr>
          <w:divsChild>
            <w:div w:id="10624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5230">
      <w:bodyDiv w:val="1"/>
      <w:marLeft w:val="0"/>
      <w:marRight w:val="0"/>
      <w:marTop w:val="0"/>
      <w:marBottom w:val="0"/>
      <w:divBdr>
        <w:top w:val="none" w:sz="0" w:space="0" w:color="auto"/>
        <w:left w:val="none" w:sz="0" w:space="0" w:color="auto"/>
        <w:bottom w:val="none" w:sz="0" w:space="0" w:color="auto"/>
        <w:right w:val="none" w:sz="0" w:space="0" w:color="auto"/>
      </w:divBdr>
      <w:divsChild>
        <w:div w:id="14885300">
          <w:marLeft w:val="0"/>
          <w:marRight w:val="0"/>
          <w:marTop w:val="120"/>
          <w:marBottom w:val="0"/>
          <w:divBdr>
            <w:top w:val="none" w:sz="0" w:space="0" w:color="auto"/>
            <w:left w:val="none" w:sz="0" w:space="0" w:color="auto"/>
            <w:bottom w:val="none" w:sz="0" w:space="0" w:color="auto"/>
            <w:right w:val="none" w:sz="0" w:space="0" w:color="auto"/>
          </w:divBdr>
          <w:divsChild>
            <w:div w:id="2000227979">
              <w:marLeft w:val="0"/>
              <w:marRight w:val="0"/>
              <w:marTop w:val="0"/>
              <w:marBottom w:val="0"/>
              <w:divBdr>
                <w:top w:val="none" w:sz="0" w:space="0" w:color="auto"/>
                <w:left w:val="none" w:sz="0" w:space="0" w:color="auto"/>
                <w:bottom w:val="none" w:sz="0" w:space="0" w:color="auto"/>
                <w:right w:val="none" w:sz="0" w:space="0" w:color="auto"/>
              </w:divBdr>
            </w:div>
          </w:divsChild>
        </w:div>
        <w:div w:id="490099020">
          <w:marLeft w:val="0"/>
          <w:marRight w:val="0"/>
          <w:marTop w:val="120"/>
          <w:marBottom w:val="0"/>
          <w:divBdr>
            <w:top w:val="none" w:sz="0" w:space="0" w:color="auto"/>
            <w:left w:val="none" w:sz="0" w:space="0" w:color="auto"/>
            <w:bottom w:val="none" w:sz="0" w:space="0" w:color="auto"/>
            <w:right w:val="none" w:sz="0" w:space="0" w:color="auto"/>
          </w:divBdr>
          <w:divsChild>
            <w:div w:id="3742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9843">
      <w:bodyDiv w:val="1"/>
      <w:marLeft w:val="0"/>
      <w:marRight w:val="0"/>
      <w:marTop w:val="0"/>
      <w:marBottom w:val="0"/>
      <w:divBdr>
        <w:top w:val="none" w:sz="0" w:space="0" w:color="auto"/>
        <w:left w:val="none" w:sz="0" w:space="0" w:color="auto"/>
        <w:bottom w:val="none" w:sz="0" w:space="0" w:color="auto"/>
        <w:right w:val="none" w:sz="0" w:space="0" w:color="auto"/>
      </w:divBdr>
    </w:div>
    <w:div w:id="1999654884">
      <w:bodyDiv w:val="1"/>
      <w:marLeft w:val="0"/>
      <w:marRight w:val="0"/>
      <w:marTop w:val="0"/>
      <w:marBottom w:val="0"/>
      <w:divBdr>
        <w:top w:val="none" w:sz="0" w:space="0" w:color="auto"/>
        <w:left w:val="none" w:sz="0" w:space="0" w:color="auto"/>
        <w:bottom w:val="none" w:sz="0" w:space="0" w:color="auto"/>
        <w:right w:val="none" w:sz="0" w:space="0" w:color="auto"/>
      </w:divBdr>
      <w:divsChild>
        <w:div w:id="2085099424">
          <w:marLeft w:val="0"/>
          <w:marRight w:val="0"/>
          <w:marTop w:val="120"/>
          <w:marBottom w:val="0"/>
          <w:divBdr>
            <w:top w:val="none" w:sz="0" w:space="0" w:color="auto"/>
            <w:left w:val="none" w:sz="0" w:space="0" w:color="auto"/>
            <w:bottom w:val="none" w:sz="0" w:space="0" w:color="auto"/>
            <w:right w:val="none" w:sz="0" w:space="0" w:color="auto"/>
          </w:divBdr>
          <w:divsChild>
            <w:div w:id="380716237">
              <w:marLeft w:val="0"/>
              <w:marRight w:val="0"/>
              <w:marTop w:val="0"/>
              <w:marBottom w:val="0"/>
              <w:divBdr>
                <w:top w:val="none" w:sz="0" w:space="0" w:color="auto"/>
                <w:left w:val="none" w:sz="0" w:space="0" w:color="auto"/>
                <w:bottom w:val="none" w:sz="0" w:space="0" w:color="auto"/>
                <w:right w:val="none" w:sz="0" w:space="0" w:color="auto"/>
              </w:divBdr>
            </w:div>
          </w:divsChild>
        </w:div>
        <w:div w:id="652294258">
          <w:marLeft w:val="0"/>
          <w:marRight w:val="0"/>
          <w:marTop w:val="120"/>
          <w:marBottom w:val="0"/>
          <w:divBdr>
            <w:top w:val="none" w:sz="0" w:space="0" w:color="auto"/>
            <w:left w:val="none" w:sz="0" w:space="0" w:color="auto"/>
            <w:bottom w:val="none" w:sz="0" w:space="0" w:color="auto"/>
            <w:right w:val="none" w:sz="0" w:space="0" w:color="auto"/>
          </w:divBdr>
          <w:divsChild>
            <w:div w:id="1832985781">
              <w:marLeft w:val="0"/>
              <w:marRight w:val="0"/>
              <w:marTop w:val="0"/>
              <w:marBottom w:val="0"/>
              <w:divBdr>
                <w:top w:val="none" w:sz="0" w:space="0" w:color="auto"/>
                <w:left w:val="none" w:sz="0" w:space="0" w:color="auto"/>
                <w:bottom w:val="none" w:sz="0" w:space="0" w:color="auto"/>
                <w:right w:val="none" w:sz="0" w:space="0" w:color="auto"/>
              </w:divBdr>
            </w:div>
            <w:div w:id="1071729660">
              <w:marLeft w:val="0"/>
              <w:marRight w:val="0"/>
              <w:marTop w:val="0"/>
              <w:marBottom w:val="0"/>
              <w:divBdr>
                <w:top w:val="none" w:sz="0" w:space="0" w:color="auto"/>
                <w:left w:val="none" w:sz="0" w:space="0" w:color="auto"/>
                <w:bottom w:val="none" w:sz="0" w:space="0" w:color="auto"/>
                <w:right w:val="none" w:sz="0" w:space="0" w:color="auto"/>
              </w:divBdr>
            </w:div>
            <w:div w:id="2664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7245">
      <w:bodyDiv w:val="1"/>
      <w:marLeft w:val="0"/>
      <w:marRight w:val="0"/>
      <w:marTop w:val="0"/>
      <w:marBottom w:val="0"/>
      <w:divBdr>
        <w:top w:val="none" w:sz="0" w:space="0" w:color="auto"/>
        <w:left w:val="none" w:sz="0" w:space="0" w:color="auto"/>
        <w:bottom w:val="none" w:sz="0" w:space="0" w:color="auto"/>
        <w:right w:val="none" w:sz="0" w:space="0" w:color="auto"/>
      </w:divBdr>
      <w:divsChild>
        <w:div w:id="786317254">
          <w:marLeft w:val="0"/>
          <w:marRight w:val="0"/>
          <w:marTop w:val="0"/>
          <w:marBottom w:val="0"/>
          <w:divBdr>
            <w:top w:val="none" w:sz="0" w:space="0" w:color="auto"/>
            <w:left w:val="none" w:sz="0" w:space="0" w:color="auto"/>
            <w:bottom w:val="none" w:sz="0" w:space="0" w:color="auto"/>
            <w:right w:val="none" w:sz="0" w:space="0" w:color="auto"/>
          </w:divBdr>
        </w:div>
        <w:div w:id="1199976633">
          <w:marLeft w:val="0"/>
          <w:marRight w:val="0"/>
          <w:marTop w:val="120"/>
          <w:marBottom w:val="0"/>
          <w:divBdr>
            <w:top w:val="none" w:sz="0" w:space="0" w:color="auto"/>
            <w:left w:val="none" w:sz="0" w:space="0" w:color="auto"/>
            <w:bottom w:val="none" w:sz="0" w:space="0" w:color="auto"/>
            <w:right w:val="none" w:sz="0" w:space="0" w:color="auto"/>
          </w:divBdr>
          <w:divsChild>
            <w:div w:id="576982652">
              <w:marLeft w:val="0"/>
              <w:marRight w:val="0"/>
              <w:marTop w:val="0"/>
              <w:marBottom w:val="0"/>
              <w:divBdr>
                <w:top w:val="none" w:sz="0" w:space="0" w:color="auto"/>
                <w:left w:val="none" w:sz="0" w:space="0" w:color="auto"/>
                <w:bottom w:val="none" w:sz="0" w:space="0" w:color="auto"/>
                <w:right w:val="none" w:sz="0" w:space="0" w:color="auto"/>
              </w:divBdr>
            </w:div>
          </w:divsChild>
        </w:div>
        <w:div w:id="1486126578">
          <w:marLeft w:val="0"/>
          <w:marRight w:val="0"/>
          <w:marTop w:val="120"/>
          <w:marBottom w:val="0"/>
          <w:divBdr>
            <w:top w:val="none" w:sz="0" w:space="0" w:color="auto"/>
            <w:left w:val="none" w:sz="0" w:space="0" w:color="auto"/>
            <w:bottom w:val="none" w:sz="0" w:space="0" w:color="auto"/>
            <w:right w:val="none" w:sz="0" w:space="0" w:color="auto"/>
          </w:divBdr>
          <w:divsChild>
            <w:div w:id="1190485538">
              <w:marLeft w:val="0"/>
              <w:marRight w:val="0"/>
              <w:marTop w:val="0"/>
              <w:marBottom w:val="0"/>
              <w:divBdr>
                <w:top w:val="none" w:sz="0" w:space="0" w:color="auto"/>
                <w:left w:val="none" w:sz="0" w:space="0" w:color="auto"/>
                <w:bottom w:val="none" w:sz="0" w:space="0" w:color="auto"/>
                <w:right w:val="none" w:sz="0" w:space="0" w:color="auto"/>
              </w:divBdr>
            </w:div>
            <w:div w:id="1642684928">
              <w:marLeft w:val="0"/>
              <w:marRight w:val="0"/>
              <w:marTop w:val="0"/>
              <w:marBottom w:val="0"/>
              <w:divBdr>
                <w:top w:val="none" w:sz="0" w:space="0" w:color="auto"/>
                <w:left w:val="none" w:sz="0" w:space="0" w:color="auto"/>
                <w:bottom w:val="none" w:sz="0" w:space="0" w:color="auto"/>
                <w:right w:val="none" w:sz="0" w:space="0" w:color="auto"/>
              </w:divBdr>
            </w:div>
            <w:div w:id="1122697392">
              <w:marLeft w:val="0"/>
              <w:marRight w:val="0"/>
              <w:marTop w:val="0"/>
              <w:marBottom w:val="0"/>
              <w:divBdr>
                <w:top w:val="none" w:sz="0" w:space="0" w:color="auto"/>
                <w:left w:val="none" w:sz="0" w:space="0" w:color="auto"/>
                <w:bottom w:val="none" w:sz="0" w:space="0" w:color="auto"/>
                <w:right w:val="none" w:sz="0" w:space="0" w:color="auto"/>
              </w:divBdr>
            </w:div>
          </w:divsChild>
        </w:div>
        <w:div w:id="717121720">
          <w:marLeft w:val="0"/>
          <w:marRight w:val="0"/>
          <w:marTop w:val="120"/>
          <w:marBottom w:val="0"/>
          <w:divBdr>
            <w:top w:val="none" w:sz="0" w:space="0" w:color="auto"/>
            <w:left w:val="none" w:sz="0" w:space="0" w:color="auto"/>
            <w:bottom w:val="none" w:sz="0" w:space="0" w:color="auto"/>
            <w:right w:val="none" w:sz="0" w:space="0" w:color="auto"/>
          </w:divBdr>
          <w:divsChild>
            <w:div w:id="1226843493">
              <w:marLeft w:val="0"/>
              <w:marRight w:val="0"/>
              <w:marTop w:val="0"/>
              <w:marBottom w:val="0"/>
              <w:divBdr>
                <w:top w:val="none" w:sz="0" w:space="0" w:color="auto"/>
                <w:left w:val="none" w:sz="0" w:space="0" w:color="auto"/>
                <w:bottom w:val="none" w:sz="0" w:space="0" w:color="auto"/>
                <w:right w:val="none" w:sz="0" w:space="0" w:color="auto"/>
              </w:divBdr>
            </w:div>
          </w:divsChild>
        </w:div>
        <w:div w:id="1442990148">
          <w:marLeft w:val="0"/>
          <w:marRight w:val="0"/>
          <w:marTop w:val="120"/>
          <w:marBottom w:val="0"/>
          <w:divBdr>
            <w:top w:val="none" w:sz="0" w:space="0" w:color="auto"/>
            <w:left w:val="none" w:sz="0" w:space="0" w:color="auto"/>
            <w:bottom w:val="none" w:sz="0" w:space="0" w:color="auto"/>
            <w:right w:val="none" w:sz="0" w:space="0" w:color="auto"/>
          </w:divBdr>
          <w:divsChild>
            <w:div w:id="18608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7970-EFC5-464C-B71F-1FFF15A2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259</Words>
  <Characters>1479</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Birou Presa  ABAST</cp:lastModifiedBy>
  <cp:revision>18</cp:revision>
  <cp:lastPrinted>2026-05-06T08:39:00Z</cp:lastPrinted>
  <dcterms:created xsi:type="dcterms:W3CDTF">2026-05-04T10:49:00Z</dcterms:created>
  <dcterms:modified xsi:type="dcterms:W3CDTF">2026-05-06T09:22:00Z</dcterms:modified>
</cp:coreProperties>
</file>